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508F" w14:textId="2B983B02" w:rsidR="00B277CF" w:rsidRPr="00B277CF" w:rsidRDefault="00B277CF" w:rsidP="00B277CF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Ketamin</w:t>
      </w:r>
      <w:r w:rsidR="002C3257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e Awareness Quiz </w:t>
      </w:r>
      <w:bookmarkStart w:id="0" w:name="_GoBack"/>
      <w:bookmarkEnd w:id="0"/>
      <w:r w:rsidR="002C3257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for Key Stage 3</w:t>
      </w:r>
      <w:r w:rsidRPr="00B277C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 Pupils</w:t>
      </w:r>
    </w:p>
    <w:p w14:paraId="20B7649B" w14:textId="77777777" w:rsidR="00B277CF" w:rsidRPr="00B277CF" w:rsidRDefault="00B277CF" w:rsidP="00B277CF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Questions:</w:t>
      </w:r>
    </w:p>
    <w:p w14:paraId="369B5138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primarily used for in medical settings?</w:t>
      </w:r>
    </w:p>
    <w:p w14:paraId="7F87B30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Pain relief and sedation</w:t>
      </w:r>
    </w:p>
    <w:p w14:paraId="13ECCE2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Weight loss</w:t>
      </w:r>
    </w:p>
    <w:p w14:paraId="7EAE165E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Treating infections</w:t>
      </w:r>
    </w:p>
    <w:p w14:paraId="779D10A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Enhancing athletic performance</w:t>
      </w:r>
    </w:p>
    <w:p w14:paraId="5F95B8DA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short-term effect of ketamine use?</w:t>
      </w:r>
    </w:p>
    <w:p w14:paraId="0DE174B7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Improved memory</w:t>
      </w:r>
    </w:p>
    <w:p w14:paraId="1D474B14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Hallucinations</w:t>
      </w:r>
    </w:p>
    <w:p w14:paraId="5317F364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Increased appetite</w:t>
      </w:r>
    </w:p>
    <w:p w14:paraId="58E114D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Enhanced coordination</w:t>
      </w:r>
    </w:p>
    <w:p w14:paraId="4DE9BAA6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bladder syndrome?</w:t>
      </w:r>
    </w:p>
    <w:p w14:paraId="1AAA48C6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A condition where the bladder becomes overactive</w:t>
      </w:r>
    </w:p>
    <w:p w14:paraId="11B69EF0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A condition caused by chronic ketamine use leading to severe bladder pain and frequent urination</w:t>
      </w:r>
    </w:p>
    <w:p w14:paraId="25FC09D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A type of bladder infection</w:t>
      </w:r>
    </w:p>
    <w:p w14:paraId="51128733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A temporary side effect of ketamine use</w:t>
      </w:r>
    </w:p>
    <w:p w14:paraId="4ED9804D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are some potential long-term effects of ketamine misuse?</w:t>
      </w: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 xml:space="preserve"> (Select all that apply)</w:t>
      </w:r>
    </w:p>
    <w:p w14:paraId="091BDC7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Cognitive impairment</w:t>
      </w:r>
    </w:p>
    <w:p w14:paraId="0CE5C0E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Improved cardiovascular health</w:t>
      </w:r>
    </w:p>
    <w:p w14:paraId="652671E6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Bladder and kidney damage</w:t>
      </w:r>
    </w:p>
    <w:p w14:paraId="0EEC7AC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Enhanced immune system</w:t>
      </w:r>
    </w:p>
    <w:p w14:paraId="212F895A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Is it legal to possess ketamine without a prescription in the UK?</w:t>
      </w:r>
    </w:p>
    <w:p w14:paraId="37B4FFB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Yes, it is completely legal</w:t>
      </w:r>
    </w:p>
    <w:p w14:paraId="35C3B86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No, it is illegal and can result in imprisonment and fines</w:t>
      </w:r>
    </w:p>
    <w:p w14:paraId="3086DB01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Only if you are over 18</w:t>
      </w:r>
    </w:p>
    <w:p w14:paraId="408C920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Only if you use it for recreational purposes</w:t>
      </w:r>
    </w:p>
    <w:p w14:paraId="6BCBCAA5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should you do if you or someone you know is struggling with ketamine misuse?</w:t>
      </w:r>
    </w:p>
    <w:p w14:paraId="042A188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Ignore the problem and hope it goes away</w:t>
      </w:r>
    </w:p>
    <w:p w14:paraId="5DFC8F65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Seek help from a trusted adult or healthcare professional</w:t>
      </w:r>
    </w:p>
    <w:p w14:paraId="3D15FC0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Continue using ketamine to avoid withdrawal symptoms</w:t>
      </w:r>
    </w:p>
    <w:p w14:paraId="0F73107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Try to manage it on your own without any support</w:t>
      </w:r>
    </w:p>
    <w:p w14:paraId="4C4C1A65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reason why people might misuse ketamine?</w:t>
      </w:r>
    </w:p>
    <w:p w14:paraId="1E9D7B1F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To improve their academic performance</w:t>
      </w:r>
    </w:p>
    <w:p w14:paraId="1A89135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To experience its dissociative and hallucinogenic effects</w:t>
      </w:r>
    </w:p>
    <w:p w14:paraId="17B83B4A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To enhance their physical strength</w:t>
      </w:r>
    </w:p>
    <w:p w14:paraId="11C74653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To treat common colds</w:t>
      </w:r>
    </w:p>
    <w:p w14:paraId="24E199B9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the legal classification of ketamine in the UK?</w:t>
      </w:r>
    </w:p>
    <w:p w14:paraId="7DD31131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Class A drug</w:t>
      </w:r>
    </w:p>
    <w:p w14:paraId="25476D7A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Class B drug</w:t>
      </w:r>
    </w:p>
    <w:p w14:paraId="403FB1B8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Class C drug</w:t>
      </w:r>
    </w:p>
    <w:p w14:paraId="6691B5D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Over-the-counter medication</w:t>
      </w:r>
    </w:p>
    <w:p w14:paraId="7EFAA6D7" w14:textId="77777777" w:rsidR="00B277CF" w:rsidRPr="00B277CF" w:rsidRDefault="00B277CF" w:rsidP="00B277CF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Answers:</w:t>
      </w:r>
    </w:p>
    <w:p w14:paraId="37D9EF36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primarily used for in medical settings?</w:t>
      </w:r>
    </w:p>
    <w:p w14:paraId="3EBAB1E0" w14:textId="0C9D1D24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a) Pain relief and sedation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 xml:space="preserve">: Ketamine is primarily used as an </w:t>
      </w:r>
      <w:r w:rsidR="004708EB" w:rsidRPr="00ED559A">
        <w:rPr>
          <w:rFonts w:ascii="Segoe UI" w:eastAsia="Times New Roman" w:hAnsi="Segoe UI" w:cs="Segoe UI"/>
          <w:sz w:val="21"/>
          <w:szCs w:val="21"/>
          <w:lang w:eastAsia="en-GB"/>
        </w:rPr>
        <w:t>anaesthetic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 xml:space="preserve"> in medical settings. It is effective for pain relief and sedation during surgeries and other medical procedures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1B46AE40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short-term effect of ketamine use?</w:t>
      </w:r>
    </w:p>
    <w:p w14:paraId="019798DB" w14:textId="384FD814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Hallucinations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One of the short-term effects of ketamine use is hallucinations. Users may experience altered perceptions of reality, including visual and auditory hallucinations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2FCFC79A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bladder syndrome?</w:t>
      </w:r>
    </w:p>
    <w:p w14:paraId="512921B5" w14:textId="0C3152AE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A condition caused by chronic ketamine use leading to severe bladder pain and frequent urination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Ketamine bladder syndrome, also known as ketamine cystitis, is a condition resulting from chronic ketamine use. It causes severe bladder pain, frequent urination, and can lead to significant urinary tract damage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31FEFC07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are some potential long-term effects of ketamine misuse? (Select all that apply)</w:t>
      </w:r>
    </w:p>
    <w:p w14:paraId="1E175D7B" w14:textId="5409E433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a) Cognitive impairment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Long-term misuse of ketamine can lead to cognitive impairments, affecting memory and other mental functions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0169EF5C" w14:textId="56872835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c) Bladder and kidney damage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Chronic use of ketamine can cause severe damage to the bladder and kidneys, leading to conditions like ketamine bladder syndrome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58104E53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Is it legal to possess ketamine without a prescription in the UK?</w:t>
      </w:r>
    </w:p>
    <w:p w14:paraId="04999EF3" w14:textId="13F56026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No, it is illegal and can result in imprisonment and fines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In the UK, ketamine is classified as a Class B drug. Possession without a prescription is illegal and can lead to severe legal consequences, including imprisonment and fines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14737239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should you do if you or someone you know is struggling with ketamine misuse?</w:t>
      </w:r>
    </w:p>
    <w:p w14:paraId="2BF1B30D" w14:textId="4AE623F5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Seek help from a trusted adult or healthcare professional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If you or someone you know is struggling with ketamine misuse, it is crucial to seek help from a trusted adult or healthcare professional. Professional support can provide the necessary treatment and guidance for recovery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726EB1FE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reason why people might misuse ketamine?</w:t>
      </w:r>
    </w:p>
    <w:p w14:paraId="1BAF46ED" w14:textId="4C131E5C" w:rsidR="00ED559A" w:rsidRPr="00ED559A" w:rsidRDefault="00ED559A" w:rsidP="00ED559A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To experience its dissociative and hallucinogenic effects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: People might misuse ketamine to experience its dissociative and hallucinogenic effects, which can include feelings of detachment from reality and intense hallucinations</w:t>
      </w:r>
      <w:r w:rsidR="00AF4AF1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p w14:paraId="2E40AA12" w14:textId="77777777" w:rsidR="00ED559A" w:rsidRPr="00ED559A" w:rsidRDefault="00ED559A" w:rsidP="00ED559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the legal classification of ketamine in the UK?</w:t>
      </w:r>
    </w:p>
    <w:p w14:paraId="590B3BFB" w14:textId="1CED420D" w:rsidR="00871DD5" w:rsidRPr="004708EB" w:rsidRDefault="00ED559A" w:rsidP="004708EB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D559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b) Class B drug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 xml:space="preserve">: Ketamine is classified as a Class B drug in the UK. This classification means it is illegal to possess, supply, or produce </w:t>
      </w:r>
      <w:r w:rsidR="004708EB">
        <w:rPr>
          <w:rFonts w:ascii="Segoe UI" w:eastAsia="Times New Roman" w:hAnsi="Segoe UI" w:cs="Segoe UI"/>
          <w:sz w:val="21"/>
          <w:szCs w:val="21"/>
          <w:lang w:eastAsia="en-GB"/>
        </w:rPr>
        <w:t>ketamine without proper authoris</w:t>
      </w:r>
      <w:r w:rsidRPr="00ED559A">
        <w:rPr>
          <w:rFonts w:ascii="Segoe UI" w:eastAsia="Times New Roman" w:hAnsi="Segoe UI" w:cs="Segoe UI"/>
          <w:sz w:val="21"/>
          <w:szCs w:val="21"/>
          <w:lang w:eastAsia="en-GB"/>
        </w:rPr>
        <w:t>ation</w:t>
      </w:r>
    </w:p>
    <w:sectPr w:rsidR="00871DD5" w:rsidRPr="004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B2C"/>
    <w:multiLevelType w:val="multilevel"/>
    <w:tmpl w:val="D33E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06A8A"/>
    <w:multiLevelType w:val="multilevel"/>
    <w:tmpl w:val="DB18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E33AB"/>
    <w:multiLevelType w:val="multilevel"/>
    <w:tmpl w:val="BB2A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CF"/>
    <w:rsid w:val="002C3257"/>
    <w:rsid w:val="004708EB"/>
    <w:rsid w:val="00871DD5"/>
    <w:rsid w:val="00AF4AF1"/>
    <w:rsid w:val="00B277CF"/>
    <w:rsid w:val="00E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D05D"/>
  <w15:chartTrackingRefBased/>
  <w15:docId w15:val="{9EC66B48-2EE8-4292-8909-E288459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1C96C94743444BBF533B44B30528C" ma:contentTypeVersion="18" ma:contentTypeDescription="Create a new document." ma:contentTypeScope="" ma:versionID="297601c2c378ca5eee898893086f60f0">
  <xsd:schema xmlns:xsd="http://www.w3.org/2001/XMLSchema" xmlns:xs="http://www.w3.org/2001/XMLSchema" xmlns:p="http://schemas.microsoft.com/office/2006/metadata/properties" xmlns:ns3="ef3cbe2e-590e-47f7-8990-39ada680c934" xmlns:ns4="ed37d74b-7312-4228-a552-aea5b1e81323" targetNamespace="http://schemas.microsoft.com/office/2006/metadata/properties" ma:root="true" ma:fieldsID="3f179fcbf345e6e2d082bdd6d222a09c" ns3:_="" ns4:_="">
    <xsd:import namespace="ef3cbe2e-590e-47f7-8990-39ada680c934"/>
    <xsd:import namespace="ed37d74b-7312-4228-a552-aea5b1e81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be2e-590e-47f7-8990-39ada680c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74b-7312-4228-a552-aea5b1e81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cbe2e-590e-47f7-8990-39ada680c934" xsi:nil="true"/>
  </documentManagement>
</p:properties>
</file>

<file path=customXml/itemProps1.xml><?xml version="1.0" encoding="utf-8"?>
<ds:datastoreItem xmlns:ds="http://schemas.openxmlformats.org/officeDocument/2006/customXml" ds:itemID="{40907060-2F3E-4C80-9151-EB3EE623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cbe2e-590e-47f7-8990-39ada680c934"/>
    <ds:schemaRef ds:uri="ed37d74b-7312-4228-a552-aea5b1e81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6EE3D-996B-4C06-87FD-6196DA40E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B066-3755-4375-A72B-8251B83391B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d37d74b-7312-4228-a552-aea5b1e81323"/>
    <ds:schemaRef ds:uri="ef3cbe2e-590e-47f7-8990-39ada680c93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Mills</dc:creator>
  <cp:keywords/>
  <dc:description/>
  <cp:lastModifiedBy>Sam Richardson</cp:lastModifiedBy>
  <cp:revision>4</cp:revision>
  <dcterms:created xsi:type="dcterms:W3CDTF">2024-12-18T08:58:00Z</dcterms:created>
  <dcterms:modified xsi:type="dcterms:W3CDTF">2025-01-07T11:26:00Z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0x010100B441C96C94743444BBF533B44B30528C</vt:lpwstr>
  </property>
</Properties>
</file>