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26" w:rsidRDefault="007C49CE">
      <w:pPr>
        <w:pStyle w:val="BodyText"/>
        <w:ind w:left="11077"/>
        <w:rPr>
          <w:rFonts w:ascii="Times New Roman"/>
          <w:sz w:val="20"/>
        </w:rPr>
      </w:pPr>
      <w:r>
        <w:rPr>
          <w:rFonts w:ascii="Times New Roman"/>
          <w:noProof/>
          <w:sz w:val="20"/>
          <w:lang w:val="en-GB" w:eastAsia="en-GB"/>
        </w:rPr>
        <w:drawing>
          <wp:inline distT="0" distB="0" distL="0" distR="0">
            <wp:extent cx="2048485" cy="5486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48485" cy="548640"/>
                    </a:xfrm>
                    <a:prstGeom prst="rect">
                      <a:avLst/>
                    </a:prstGeom>
                  </pic:spPr>
                </pic:pic>
              </a:graphicData>
            </a:graphic>
          </wp:inline>
        </w:drawing>
      </w:r>
    </w:p>
    <w:p w:rsidR="00027026" w:rsidRDefault="002A30CB">
      <w:pPr>
        <w:spacing w:line="433" w:lineRule="exact"/>
        <w:ind w:left="220"/>
        <w:rPr>
          <w:b/>
          <w:sz w:val="36"/>
        </w:rPr>
      </w:pPr>
      <w:r>
        <w:rPr>
          <w:b/>
          <w:color w:val="830064"/>
          <w:sz w:val="36"/>
        </w:rPr>
        <w:t xml:space="preserve">Child to Parent Violence </w:t>
      </w:r>
    </w:p>
    <w:p w:rsidR="00027026" w:rsidRDefault="00027026">
      <w:pPr>
        <w:pStyle w:val="BodyText"/>
        <w:rPr>
          <w:b/>
          <w:sz w:val="20"/>
        </w:rPr>
      </w:pPr>
    </w:p>
    <w:p w:rsidR="00027026" w:rsidRDefault="00B729BB">
      <w:pPr>
        <w:pStyle w:val="BodyText"/>
        <w:rPr>
          <w:b/>
          <w:sz w:val="20"/>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page">
                  <wp:posOffset>768626</wp:posOffset>
                </wp:positionH>
                <wp:positionV relativeFrom="paragraph">
                  <wp:posOffset>134095</wp:posOffset>
                </wp:positionV>
                <wp:extent cx="9012555" cy="1060174"/>
                <wp:effectExtent l="0" t="0" r="17145"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2555" cy="1060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64"/>
                              <w:gridCol w:w="12729"/>
                            </w:tblGrid>
                            <w:tr w:rsidR="00027026">
                              <w:trPr>
                                <w:trHeight w:val="2220"/>
                              </w:trPr>
                              <w:tc>
                                <w:tcPr>
                                  <w:tcW w:w="1464" w:type="dxa"/>
                                  <w:tcBorders>
                                    <w:top w:val="single" w:sz="4" w:space="0" w:color="7E7E7E"/>
                                    <w:bottom w:val="single" w:sz="4" w:space="0" w:color="7E7E7E"/>
                                  </w:tcBorders>
                                </w:tcPr>
                                <w:p w:rsidR="00027026" w:rsidRDefault="007C49CE">
                                  <w:pPr>
                                    <w:pStyle w:val="TableParagraph"/>
                                    <w:spacing w:before="198"/>
                                    <w:ind w:left="107"/>
                                    <w:rPr>
                                      <w:b/>
                                    </w:rPr>
                                  </w:pPr>
                                  <w:r>
                                    <w:rPr>
                                      <w:b/>
                                    </w:rPr>
                                    <w:t>Background</w:t>
                                  </w:r>
                                </w:p>
                              </w:tc>
                              <w:tc>
                                <w:tcPr>
                                  <w:tcW w:w="12729" w:type="dxa"/>
                                  <w:tcBorders>
                                    <w:top w:val="single" w:sz="4" w:space="0" w:color="7E7E7E"/>
                                    <w:bottom w:val="single" w:sz="4" w:space="0" w:color="7E7E7E"/>
                                  </w:tcBorders>
                                </w:tcPr>
                                <w:p w:rsidR="002A30CB" w:rsidRPr="002A30CB" w:rsidRDefault="002A30CB" w:rsidP="002A30CB">
                                  <w:pPr>
                                    <w:pStyle w:val="TableParagraph"/>
                                    <w:spacing w:before="41"/>
                                    <w:rPr>
                                      <w:lang w:val="en-GB"/>
                                    </w:rPr>
                                  </w:pPr>
                                  <w:r w:rsidRPr="002A30CB">
                                    <w:rPr>
                                      <w:lang w:val="en-GB"/>
                                    </w:rPr>
                                    <w:t>Child to parent abuse, more commonly known as parent abuse, is not as widely known as partner domestic abuse, or child abuse, but that doesn’t mean it’s an uncommon occurrence.</w:t>
                                  </w:r>
                                </w:p>
                                <w:p w:rsidR="002A30CB" w:rsidRPr="002A30CB" w:rsidRDefault="002A30CB" w:rsidP="002A30CB">
                                  <w:pPr>
                                    <w:pStyle w:val="TableParagraph"/>
                                    <w:spacing w:before="41"/>
                                    <w:rPr>
                                      <w:lang w:val="en-GB"/>
                                    </w:rPr>
                                  </w:pPr>
                                  <w:r w:rsidRPr="002A30CB">
                                    <w:rPr>
                                      <w:lang w:val="en-GB"/>
                                    </w:rPr>
                                    <w:t xml:space="preserve">The </w:t>
                                  </w:r>
                                  <w:hyperlink r:id="rId6" w:history="1">
                                    <w:r w:rsidRPr="002A30CB">
                                      <w:rPr>
                                        <w:rStyle w:val="Hyperlink"/>
                                        <w:lang w:val="en-GB"/>
                                      </w:rPr>
                                      <w:t>University of Brighton</w:t>
                                    </w:r>
                                  </w:hyperlink>
                                  <w:r w:rsidRPr="002A30CB">
                                    <w:rPr>
                                      <w:lang w:val="en-GB"/>
                                    </w:rPr>
                                    <w:t xml:space="preserve">, thinks 1 in every 10 families experiencing some form of parent abuse. </w:t>
                                  </w:r>
                                  <w:hyperlink r:id="rId7" w:history="1">
                                    <w:r w:rsidRPr="002A30CB">
                                      <w:rPr>
                                        <w:rStyle w:val="Hyperlink"/>
                                        <w:lang w:val="en-GB"/>
                                      </w:rPr>
                                      <w:t>PAARS</w:t>
                                    </w:r>
                                  </w:hyperlink>
                                  <w:r w:rsidRPr="002A30CB">
                                    <w:rPr>
                                      <w:lang w:val="en-GB"/>
                                    </w:rPr>
                                    <w:t xml:space="preserve"> states It is very difficult to make a clear cut distinction of where the abuse started or who is abusing who. This leads to stigma and shame and is unhelpful if we want families to come forward and seek support.  </w:t>
                                  </w:r>
                                </w:p>
                                <w:p w:rsidR="00027026" w:rsidRDefault="00027026" w:rsidP="00B729BB">
                                  <w:pPr>
                                    <w:pStyle w:val="TableParagraph"/>
                                    <w:spacing w:before="41"/>
                                  </w:pPr>
                                </w:p>
                              </w:tc>
                            </w:tr>
                            <w:tr w:rsidR="00027026">
                              <w:trPr>
                                <w:trHeight w:val="540"/>
                              </w:trPr>
                              <w:tc>
                                <w:tcPr>
                                  <w:tcW w:w="1464" w:type="dxa"/>
                                  <w:tcBorders>
                                    <w:top w:val="single" w:sz="4" w:space="0" w:color="7E7E7E"/>
                                  </w:tcBorders>
                                </w:tcPr>
                                <w:p w:rsidR="00027026" w:rsidRDefault="00027026">
                                  <w:pPr>
                                    <w:pStyle w:val="TableParagraph"/>
                                    <w:spacing w:before="8"/>
                                  </w:pPr>
                                </w:p>
                                <w:p w:rsidR="00027026" w:rsidRDefault="007C49CE">
                                  <w:pPr>
                                    <w:pStyle w:val="TableParagraph"/>
                                    <w:spacing w:line="245" w:lineRule="exact"/>
                                    <w:ind w:left="84"/>
                                    <w:rPr>
                                      <w:b/>
                                    </w:rPr>
                                  </w:pPr>
                                  <w:r>
                                    <w:rPr>
                                      <w:b/>
                                    </w:rPr>
                                    <w:t>Understanding</w:t>
                                  </w:r>
                                </w:p>
                              </w:tc>
                              <w:tc>
                                <w:tcPr>
                                  <w:tcW w:w="12729" w:type="dxa"/>
                                  <w:tcBorders>
                                    <w:top w:val="single" w:sz="4" w:space="0" w:color="7E7E7E"/>
                                  </w:tcBorders>
                                </w:tcPr>
                                <w:p w:rsidR="00027026" w:rsidRDefault="00027026">
                                  <w:pPr>
                                    <w:pStyle w:val="TableParagraph"/>
                                    <w:spacing w:before="8"/>
                                    <w:rPr>
                                      <w:sz w:val="16"/>
                                    </w:rPr>
                                  </w:pPr>
                                </w:p>
                                <w:p w:rsidR="00027026" w:rsidRDefault="007C49CE">
                                  <w:pPr>
                                    <w:pStyle w:val="TableParagraph"/>
                                    <w:ind w:left="243"/>
                                  </w:pPr>
                                  <w:r>
                                    <w:t>What is discrimination? Discrimination has a formal definition under the Equality Act 2010: Discrimination means treating a person unfairly</w:t>
                                  </w:r>
                                </w:p>
                              </w:tc>
                            </w:tr>
                          </w:tbl>
                          <w:p w:rsidR="00027026" w:rsidRDefault="0002702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0.5pt;margin-top:10.55pt;width:709.65pt;height:8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64"/>
                        <w:gridCol w:w="12729"/>
                      </w:tblGrid>
                      <w:tr w:rsidR="00027026">
                        <w:trPr>
                          <w:trHeight w:val="2220"/>
                        </w:trPr>
                        <w:tc>
                          <w:tcPr>
                            <w:tcW w:w="1464" w:type="dxa"/>
                            <w:tcBorders>
                              <w:top w:val="single" w:sz="4" w:space="0" w:color="7E7E7E"/>
                              <w:bottom w:val="single" w:sz="4" w:space="0" w:color="7E7E7E"/>
                            </w:tcBorders>
                          </w:tcPr>
                          <w:p w:rsidR="00027026" w:rsidRDefault="007C49CE">
                            <w:pPr>
                              <w:pStyle w:val="TableParagraph"/>
                              <w:spacing w:before="198"/>
                              <w:ind w:left="107"/>
                              <w:rPr>
                                <w:b/>
                              </w:rPr>
                            </w:pPr>
                            <w:r>
                              <w:rPr>
                                <w:b/>
                              </w:rPr>
                              <w:t>Background</w:t>
                            </w:r>
                          </w:p>
                        </w:tc>
                        <w:tc>
                          <w:tcPr>
                            <w:tcW w:w="12729" w:type="dxa"/>
                            <w:tcBorders>
                              <w:top w:val="single" w:sz="4" w:space="0" w:color="7E7E7E"/>
                              <w:bottom w:val="single" w:sz="4" w:space="0" w:color="7E7E7E"/>
                            </w:tcBorders>
                          </w:tcPr>
                          <w:p w:rsidR="002A30CB" w:rsidRPr="002A30CB" w:rsidRDefault="002A30CB" w:rsidP="002A30CB">
                            <w:pPr>
                              <w:pStyle w:val="TableParagraph"/>
                              <w:spacing w:before="41"/>
                              <w:rPr>
                                <w:lang w:val="en-GB"/>
                              </w:rPr>
                            </w:pPr>
                            <w:r w:rsidRPr="002A30CB">
                              <w:rPr>
                                <w:lang w:val="en-GB"/>
                              </w:rPr>
                              <w:t>Child to parent abuse, more commonly known as parent abuse, is not as widely known as partner domestic abuse, or child abuse, but that doesn’t mean it’s an uncommon occurrence.</w:t>
                            </w:r>
                          </w:p>
                          <w:p w:rsidR="002A30CB" w:rsidRPr="002A30CB" w:rsidRDefault="002A30CB" w:rsidP="002A30CB">
                            <w:pPr>
                              <w:pStyle w:val="TableParagraph"/>
                              <w:spacing w:before="41"/>
                              <w:rPr>
                                <w:lang w:val="en-GB"/>
                              </w:rPr>
                            </w:pPr>
                            <w:r w:rsidRPr="002A30CB">
                              <w:rPr>
                                <w:lang w:val="en-GB"/>
                              </w:rPr>
                              <w:t xml:space="preserve">The </w:t>
                            </w:r>
                            <w:hyperlink r:id="rId8" w:history="1">
                              <w:r w:rsidRPr="002A30CB">
                                <w:rPr>
                                  <w:rStyle w:val="Hyperlink"/>
                                  <w:lang w:val="en-GB"/>
                                </w:rPr>
                                <w:t>University of Brighton</w:t>
                              </w:r>
                            </w:hyperlink>
                            <w:r w:rsidRPr="002A30CB">
                              <w:rPr>
                                <w:lang w:val="en-GB"/>
                              </w:rPr>
                              <w:t xml:space="preserve">, thinks 1 in every 10 families experiencing some form of parent abuse. </w:t>
                            </w:r>
                            <w:hyperlink r:id="rId9" w:history="1">
                              <w:r w:rsidRPr="002A30CB">
                                <w:rPr>
                                  <w:rStyle w:val="Hyperlink"/>
                                  <w:lang w:val="en-GB"/>
                                </w:rPr>
                                <w:t>PAARS</w:t>
                              </w:r>
                            </w:hyperlink>
                            <w:r w:rsidRPr="002A30CB">
                              <w:rPr>
                                <w:lang w:val="en-GB"/>
                              </w:rPr>
                              <w:t xml:space="preserve"> states It is very difficult to make a clear cut distinction of where the abuse started or who is abusing who. This leads to stigma and shame and is unhelpful if we want families to come forward and seek support.  </w:t>
                            </w:r>
                          </w:p>
                          <w:p w:rsidR="00027026" w:rsidRDefault="00027026" w:rsidP="00B729BB">
                            <w:pPr>
                              <w:pStyle w:val="TableParagraph"/>
                              <w:spacing w:before="41"/>
                            </w:pPr>
                          </w:p>
                        </w:tc>
                      </w:tr>
                      <w:tr w:rsidR="00027026">
                        <w:trPr>
                          <w:trHeight w:val="540"/>
                        </w:trPr>
                        <w:tc>
                          <w:tcPr>
                            <w:tcW w:w="1464" w:type="dxa"/>
                            <w:tcBorders>
                              <w:top w:val="single" w:sz="4" w:space="0" w:color="7E7E7E"/>
                            </w:tcBorders>
                          </w:tcPr>
                          <w:p w:rsidR="00027026" w:rsidRDefault="00027026">
                            <w:pPr>
                              <w:pStyle w:val="TableParagraph"/>
                              <w:spacing w:before="8"/>
                            </w:pPr>
                          </w:p>
                          <w:p w:rsidR="00027026" w:rsidRDefault="007C49CE">
                            <w:pPr>
                              <w:pStyle w:val="TableParagraph"/>
                              <w:spacing w:line="245" w:lineRule="exact"/>
                              <w:ind w:left="84"/>
                              <w:rPr>
                                <w:b/>
                              </w:rPr>
                            </w:pPr>
                            <w:r>
                              <w:rPr>
                                <w:b/>
                              </w:rPr>
                              <w:t>Understanding</w:t>
                            </w:r>
                          </w:p>
                        </w:tc>
                        <w:tc>
                          <w:tcPr>
                            <w:tcW w:w="12729" w:type="dxa"/>
                            <w:tcBorders>
                              <w:top w:val="single" w:sz="4" w:space="0" w:color="7E7E7E"/>
                            </w:tcBorders>
                          </w:tcPr>
                          <w:p w:rsidR="00027026" w:rsidRDefault="00027026">
                            <w:pPr>
                              <w:pStyle w:val="TableParagraph"/>
                              <w:spacing w:before="8"/>
                              <w:rPr>
                                <w:sz w:val="16"/>
                              </w:rPr>
                            </w:pPr>
                          </w:p>
                          <w:p w:rsidR="00027026" w:rsidRDefault="007C49CE">
                            <w:pPr>
                              <w:pStyle w:val="TableParagraph"/>
                              <w:ind w:left="243"/>
                            </w:pPr>
                            <w:r>
                              <w:t>What is discrimination? Discrimination has a formal definition under the Equality Act 2010: Discrimination means treating a person unfairly</w:t>
                            </w:r>
                          </w:p>
                        </w:tc>
                      </w:tr>
                    </w:tbl>
                    <w:p w:rsidR="00027026" w:rsidRDefault="00027026">
                      <w:pPr>
                        <w:pStyle w:val="BodyText"/>
                      </w:pPr>
                    </w:p>
                  </w:txbxContent>
                </v:textbox>
                <w10:wrap anchorx="page"/>
              </v:shape>
            </w:pict>
          </mc:Fallback>
        </mc:AlternateContent>
      </w:r>
    </w:p>
    <w:p w:rsidR="00027026" w:rsidRDefault="00027026">
      <w:pPr>
        <w:pStyle w:val="BodyText"/>
        <w:rPr>
          <w:b/>
          <w:sz w:val="20"/>
        </w:rPr>
      </w:pPr>
    </w:p>
    <w:p w:rsidR="00027026" w:rsidRDefault="00027026">
      <w:pPr>
        <w:pStyle w:val="BodyText"/>
        <w:rPr>
          <w:b/>
          <w:sz w:val="20"/>
        </w:rPr>
      </w:pPr>
    </w:p>
    <w:p w:rsidR="002A30CB" w:rsidRDefault="002A30CB">
      <w:pPr>
        <w:pStyle w:val="BodyText"/>
        <w:spacing w:before="4"/>
        <w:rPr>
          <w:sz w:val="13"/>
        </w:rPr>
      </w:pPr>
    </w:p>
    <w:p w:rsidR="002A30CB" w:rsidRDefault="002A30CB">
      <w:pPr>
        <w:pStyle w:val="BodyText"/>
        <w:spacing w:before="4"/>
        <w:rPr>
          <w:sz w:val="13"/>
        </w:rPr>
      </w:pPr>
    </w:p>
    <w:p w:rsidR="002A30CB" w:rsidRDefault="002A30CB">
      <w:pPr>
        <w:pStyle w:val="BodyText"/>
        <w:spacing w:before="4"/>
        <w:rPr>
          <w:sz w:val="13"/>
        </w:rPr>
      </w:pPr>
    </w:p>
    <w:p w:rsidR="002A30CB" w:rsidRDefault="002A30CB">
      <w:pPr>
        <w:pStyle w:val="BodyText"/>
        <w:spacing w:before="4"/>
        <w:rPr>
          <w:sz w:val="13"/>
        </w:rPr>
      </w:pPr>
    </w:p>
    <w:p w:rsidR="002A30CB" w:rsidRDefault="002A30CB">
      <w:pPr>
        <w:pStyle w:val="BodyText"/>
        <w:spacing w:before="4"/>
        <w:rPr>
          <w:sz w:val="13"/>
        </w:rPr>
      </w:pPr>
    </w:p>
    <w:p w:rsidR="002A30CB" w:rsidRDefault="002A30CB">
      <w:pPr>
        <w:pStyle w:val="BodyText"/>
        <w:spacing w:before="4"/>
        <w:rPr>
          <w:sz w:val="13"/>
        </w:rPr>
      </w:pPr>
    </w:p>
    <w:p w:rsidR="002A30CB" w:rsidRDefault="002A30CB">
      <w:pPr>
        <w:pStyle w:val="BodyText"/>
        <w:spacing w:before="4"/>
        <w:rPr>
          <w:sz w:val="13"/>
        </w:rPr>
      </w:pPr>
    </w:p>
    <w:p w:rsidR="002A30CB" w:rsidRDefault="002A30CB">
      <w:pPr>
        <w:pStyle w:val="BodyText"/>
        <w:spacing w:before="4"/>
        <w:rPr>
          <w:sz w:val="13"/>
        </w:rPr>
      </w:pPr>
    </w:p>
    <w:p w:rsidR="00027026" w:rsidRDefault="007C49CE">
      <w:pPr>
        <w:pStyle w:val="BodyText"/>
        <w:spacing w:before="4"/>
        <w:rPr>
          <w:sz w:val="13"/>
        </w:rPr>
      </w:pPr>
      <w:r>
        <w:rPr>
          <w:noProof/>
          <w:lang w:val="en-GB" w:eastAsia="en-GB"/>
        </w:rPr>
        <mc:AlternateContent>
          <mc:Choice Requires="wps">
            <w:drawing>
              <wp:anchor distT="0" distB="0" distL="0" distR="0" simplePos="0" relativeHeight="251656704" behindDoc="0" locked="0" layoutInCell="1" allowOverlap="1">
                <wp:simplePos x="0" y="0"/>
                <wp:positionH relativeFrom="page">
                  <wp:posOffset>799465</wp:posOffset>
                </wp:positionH>
                <wp:positionV relativeFrom="paragraph">
                  <wp:posOffset>131445</wp:posOffset>
                </wp:positionV>
                <wp:extent cx="8990330" cy="0"/>
                <wp:effectExtent l="8890" t="6350" r="11430"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0330" cy="0"/>
                        </a:xfrm>
                        <a:prstGeom prst="line">
                          <a:avLst/>
                        </a:prstGeom>
                        <a:noFill/>
                        <a:ln w="6096">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9A27B" id="Line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95pt,10.35pt" to="770.8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" strokecolor="#7e7e7e" strokeweight=".48pt">
                <w10:wrap type="topAndBottom" anchorx="page"/>
              </v:line>
            </w:pict>
          </mc:Fallback>
        </mc:AlternateContent>
      </w:r>
    </w:p>
    <w:p w:rsidR="00027026" w:rsidRDefault="00027026">
      <w:pPr>
        <w:pStyle w:val="BodyText"/>
        <w:spacing w:before="8"/>
        <w:rPr>
          <w:sz w:val="5"/>
        </w:rPr>
      </w:pPr>
    </w:p>
    <w:p w:rsidR="00027026" w:rsidRDefault="00027026">
      <w:pPr>
        <w:rPr>
          <w:sz w:val="5"/>
        </w:rPr>
        <w:sectPr w:rsidR="00027026">
          <w:type w:val="continuous"/>
          <w:pgSz w:w="16840" w:h="11910" w:orient="landscape"/>
          <w:pgMar w:top="700" w:right="1300" w:bottom="280" w:left="1100" w:header="720" w:footer="720" w:gutter="0"/>
          <w:pgBorders w:offsetFrom="page">
            <w:top w:val="single" w:sz="36" w:space="24" w:color="830064"/>
            <w:left w:val="single" w:sz="36" w:space="24" w:color="830064"/>
            <w:bottom w:val="single" w:sz="36" w:space="24" w:color="830064"/>
            <w:right w:val="single" w:sz="36" w:space="24" w:color="830064"/>
          </w:pgBorders>
          <w:cols w:space="720"/>
        </w:sectPr>
      </w:pPr>
    </w:p>
    <w:p w:rsidR="00027026" w:rsidRDefault="00027026">
      <w:pPr>
        <w:pStyle w:val="BodyText"/>
        <w:rPr>
          <w:sz w:val="17"/>
        </w:rPr>
      </w:pPr>
    </w:p>
    <w:p w:rsidR="00027026" w:rsidRDefault="007C49CE">
      <w:pPr>
        <w:pStyle w:val="Heading1"/>
        <w:spacing w:line="237" w:lineRule="auto"/>
        <w:ind w:left="211" w:right="-15"/>
      </w:pPr>
      <w:r>
        <w:t xml:space="preserve">Why it </w:t>
      </w:r>
      <w:r>
        <w:rPr>
          <w:spacing w:val="-1"/>
        </w:rPr>
        <w:t>matters</w:t>
      </w:r>
    </w:p>
    <w:p w:rsidR="00027026" w:rsidRDefault="007C49CE" w:rsidP="00B729BB">
      <w:pPr>
        <w:pStyle w:val="BodyText"/>
        <w:spacing w:before="37" w:line="261" w:lineRule="exact"/>
        <w:ind w:left="211"/>
        <w:rPr>
          <w:b/>
        </w:rPr>
      </w:pPr>
      <w:r>
        <w:br w:type="column"/>
      </w:r>
      <w:r w:rsidR="00B729BB" w:rsidRPr="00B729BB">
        <w:rPr>
          <w:b/>
        </w:rPr>
        <w:t>The Scal</w:t>
      </w:r>
      <w:r w:rsidR="00B729BB">
        <w:rPr>
          <w:b/>
        </w:rPr>
        <w:t>e</w:t>
      </w:r>
      <w:r w:rsidR="00B729BB" w:rsidRPr="00B729BB">
        <w:rPr>
          <w:b/>
        </w:rPr>
        <w:t xml:space="preserve"> of the problem</w:t>
      </w:r>
    </w:p>
    <w:p w:rsidR="002A30CB" w:rsidRPr="00B729BB" w:rsidRDefault="002A30CB" w:rsidP="00B729BB">
      <w:pPr>
        <w:pStyle w:val="BodyText"/>
        <w:spacing w:before="37" w:line="261" w:lineRule="exact"/>
        <w:ind w:left="211"/>
        <w:rPr>
          <w:b/>
        </w:rPr>
      </w:pPr>
    </w:p>
    <w:p w:rsidR="002A30CB" w:rsidRPr="002A30CB" w:rsidRDefault="002A30CB" w:rsidP="002A30CB">
      <w:pPr>
        <w:spacing w:line="237" w:lineRule="auto"/>
        <w:jc w:val="both"/>
        <w:rPr>
          <w:rFonts w:ascii="Arial" w:hAnsi="Arial" w:cs="Arial"/>
          <w:lang w:val="en-GB"/>
        </w:rPr>
      </w:pPr>
      <w:r w:rsidRPr="002A30CB">
        <w:rPr>
          <w:rFonts w:ascii="Arial" w:hAnsi="Arial" w:cs="Arial"/>
          <w:bCs/>
          <w:lang w:val="en-GB"/>
        </w:rPr>
        <w:t>PAARs has gathered statistics since 2012, which shows the most common  factor for parent abuse is children witnessing domestic abuse by their adult caregivers. There are of course other factors which can lead to child to parent abuse such as mental health issues, problems at school, destructive friendship groups and of course not all young people who witness domestic abuse go on to become victims or perpetrators.  </w:t>
      </w:r>
    </w:p>
    <w:p w:rsidR="002A30CB" w:rsidRDefault="002A30CB" w:rsidP="002A30CB">
      <w:pPr>
        <w:jc w:val="both"/>
        <w:rPr>
          <w:rFonts w:ascii="Arial" w:hAnsi="Arial" w:cs="Arial"/>
        </w:rPr>
      </w:pPr>
    </w:p>
    <w:p w:rsidR="002A30CB" w:rsidRPr="00BC6DC7" w:rsidRDefault="002A30CB" w:rsidP="002A30CB">
      <w:pPr>
        <w:jc w:val="both"/>
        <w:rPr>
          <w:rFonts w:ascii="Arial" w:hAnsi="Arial" w:cs="Arial"/>
        </w:rPr>
      </w:pPr>
      <w:r w:rsidRPr="00BC6DC7">
        <w:rPr>
          <w:rFonts w:ascii="Arial" w:hAnsi="Arial" w:cs="Arial"/>
        </w:rPr>
        <w:t>Occasional conflict is normal between parents and their children when teens/young adults are attempting to separate themselves from their parents and establish their own independence. During this time, they may resist authority and become defiant.</w:t>
      </w:r>
    </w:p>
    <w:p w:rsidR="002A30CB" w:rsidRPr="00BC6DC7" w:rsidRDefault="002A30CB" w:rsidP="002A30CB">
      <w:pPr>
        <w:jc w:val="both"/>
        <w:rPr>
          <w:rFonts w:ascii="Arial" w:hAnsi="Arial" w:cs="Arial"/>
        </w:rPr>
      </w:pPr>
      <w:r w:rsidRPr="00BC6DC7">
        <w:rPr>
          <w:rFonts w:ascii="Arial" w:hAnsi="Arial" w:cs="Arial"/>
        </w:rPr>
        <w:t>Parent abuse is not an argument or disagreement, nor is it an anger management issue. It is control and power that the teen/young adult wants to have over their parent. They control, manipulate and try to intimidate. This abuse is ongoing and not on an occasional or one-time basis.</w:t>
      </w:r>
      <w:r>
        <w:rPr>
          <w:rFonts w:ascii="Arial" w:hAnsi="Arial" w:cs="Arial"/>
        </w:rPr>
        <w:t xml:space="preserve"> </w:t>
      </w:r>
      <w:r w:rsidRPr="00BC6DC7">
        <w:rPr>
          <w:rFonts w:ascii="Arial" w:hAnsi="Arial" w:cs="Arial"/>
        </w:rPr>
        <w:t xml:space="preserve">Parent abuse is any act of a teen/young adult that is intended to cause physical, emotional or financial damage to gain power and control over a parent and/or any </w:t>
      </w:r>
      <w:proofErr w:type="spellStart"/>
      <w:r w:rsidRPr="00BC6DC7">
        <w:rPr>
          <w:rFonts w:ascii="Arial" w:hAnsi="Arial" w:cs="Arial"/>
        </w:rPr>
        <w:t>behaviour</w:t>
      </w:r>
      <w:proofErr w:type="spellEnd"/>
      <w:r w:rsidRPr="00BC6DC7">
        <w:rPr>
          <w:rFonts w:ascii="Arial" w:hAnsi="Arial" w:cs="Arial"/>
        </w:rPr>
        <w:t xml:space="preserve"> that is deliberately harmful to the parent.</w:t>
      </w:r>
      <w:r w:rsidRPr="00BC6DC7">
        <w:rPr>
          <w:rFonts w:ascii="Arial" w:hAnsi="Arial" w:cs="Arial"/>
          <w:color w:val="666666"/>
          <w:shd w:val="clear" w:color="auto" w:fill="FFFFFF"/>
        </w:rPr>
        <w:t xml:space="preserve"> </w:t>
      </w:r>
      <w:r w:rsidRPr="00BC6DC7">
        <w:rPr>
          <w:rFonts w:ascii="Arial" w:hAnsi="Arial" w:cs="Arial"/>
        </w:rPr>
        <w:t>Parent abuse crosses all social, cultural and economic lines – poor and rich, educated and not. Women who are single parents are often the targets of abuse and mothers are more often and more seve</w:t>
      </w:r>
      <w:r>
        <w:rPr>
          <w:rFonts w:ascii="Arial" w:hAnsi="Arial" w:cs="Arial"/>
        </w:rPr>
        <w:t xml:space="preserve">rely abused than single fathers, </w:t>
      </w:r>
      <w:r w:rsidRPr="00BC6DC7">
        <w:rPr>
          <w:rFonts w:ascii="Arial" w:hAnsi="Arial" w:cs="Arial"/>
        </w:rPr>
        <w:t>however, all family members can be at risk.</w:t>
      </w:r>
    </w:p>
    <w:p w:rsidR="002A30CB" w:rsidRDefault="002A30CB" w:rsidP="002A30CB">
      <w:pPr>
        <w:jc w:val="both"/>
        <w:rPr>
          <w:rFonts w:ascii="Arial" w:hAnsi="Arial" w:cs="Arial"/>
        </w:rPr>
      </w:pPr>
    </w:p>
    <w:p w:rsidR="002A30CB" w:rsidRDefault="002A30CB" w:rsidP="002A30CB">
      <w:pPr>
        <w:jc w:val="both"/>
        <w:rPr>
          <w:rFonts w:ascii="Arial" w:hAnsi="Arial" w:cs="Arial"/>
        </w:rPr>
      </w:pPr>
      <w:r>
        <w:rPr>
          <w:rFonts w:ascii="Arial" w:hAnsi="Arial" w:cs="Arial"/>
        </w:rPr>
        <w:t xml:space="preserve">The </w:t>
      </w:r>
      <w:hyperlink r:id="rId10" w:history="1">
        <w:r w:rsidRPr="00BC6DC7">
          <w:rPr>
            <w:rStyle w:val="Hyperlink"/>
            <w:rFonts w:ascii="Arial" w:hAnsi="Arial" w:cs="Arial"/>
          </w:rPr>
          <w:t>WIC</w:t>
        </w:r>
      </w:hyperlink>
      <w:r>
        <w:rPr>
          <w:rFonts w:ascii="Arial" w:hAnsi="Arial" w:cs="Arial"/>
        </w:rPr>
        <w:t xml:space="preserve"> have produced a booklet adapted from Australia to assist parent and </w:t>
      </w:r>
      <w:proofErr w:type="spellStart"/>
      <w:r>
        <w:rPr>
          <w:rFonts w:ascii="Arial" w:hAnsi="Arial" w:cs="Arial"/>
        </w:rPr>
        <w:t>carers</w:t>
      </w:r>
      <w:proofErr w:type="spellEnd"/>
      <w:r>
        <w:rPr>
          <w:rFonts w:ascii="Arial" w:hAnsi="Arial" w:cs="Arial"/>
        </w:rPr>
        <w:t xml:space="preserve"> with parental abuse.</w:t>
      </w:r>
    </w:p>
    <w:p w:rsidR="002A30CB" w:rsidRDefault="002A30CB" w:rsidP="002A30CB">
      <w:pPr>
        <w:jc w:val="both"/>
        <w:rPr>
          <w:rFonts w:ascii="Arial" w:hAnsi="Arial" w:cs="Arial"/>
        </w:rPr>
      </w:pPr>
    </w:p>
    <w:p w:rsidR="002A30CB" w:rsidRDefault="002A30CB">
      <w:pPr>
        <w:spacing w:line="237" w:lineRule="auto"/>
        <w:jc w:val="both"/>
        <w:sectPr w:rsidR="002A30CB">
          <w:type w:val="continuous"/>
          <w:pgSz w:w="16840" w:h="11910" w:orient="landscape"/>
          <w:pgMar w:top="700" w:right="1300" w:bottom="280" w:left="1100" w:header="720" w:footer="720" w:gutter="0"/>
          <w:pgBorders w:offsetFrom="page">
            <w:top w:val="single" w:sz="36" w:space="24" w:color="830064"/>
            <w:left w:val="single" w:sz="36" w:space="24" w:color="830064"/>
            <w:bottom w:val="single" w:sz="36" w:space="24" w:color="830064"/>
            <w:right w:val="single" w:sz="36" w:space="24" w:color="830064"/>
          </w:pgBorders>
          <w:cols w:num="2" w:space="720" w:equalWidth="0">
            <w:col w:w="926" w:space="684"/>
            <w:col w:w="12830"/>
          </w:cols>
        </w:sectPr>
      </w:pPr>
    </w:p>
    <w:p w:rsidR="00027026" w:rsidRDefault="007C49CE">
      <w:pPr>
        <w:pStyle w:val="BodyText"/>
        <w:ind w:left="11137"/>
        <w:rPr>
          <w:sz w:val="20"/>
        </w:rPr>
      </w:pPr>
      <w:r>
        <w:rPr>
          <w:noProof/>
          <w:sz w:val="20"/>
          <w:lang w:val="en-GB" w:eastAsia="en-GB"/>
        </w:rPr>
        <w:lastRenderedPageBreak/>
        <w:drawing>
          <wp:inline distT="0" distB="0" distL="0" distR="0">
            <wp:extent cx="2048485" cy="54864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2048485" cy="548640"/>
                    </a:xfrm>
                    <a:prstGeom prst="rect">
                      <a:avLst/>
                    </a:prstGeom>
                  </pic:spPr>
                </pic:pic>
              </a:graphicData>
            </a:graphic>
          </wp:inline>
        </w:drawing>
      </w:r>
    </w:p>
    <w:p w:rsidR="00027026" w:rsidRDefault="00027026">
      <w:pPr>
        <w:pStyle w:val="BodyText"/>
        <w:rPr>
          <w:sz w:val="20"/>
        </w:rPr>
      </w:pPr>
    </w:p>
    <w:p w:rsidR="00027026" w:rsidRDefault="00027026">
      <w:pPr>
        <w:pStyle w:val="BodyText"/>
        <w:spacing w:before="6"/>
        <w:rPr>
          <w:sz w:val="13"/>
        </w:rPr>
      </w:pPr>
    </w:p>
    <w:tbl>
      <w:tblPr>
        <w:tblW w:w="0" w:type="auto"/>
        <w:tblInd w:w="120" w:type="dxa"/>
        <w:tblLayout w:type="fixed"/>
        <w:tblCellMar>
          <w:left w:w="0" w:type="dxa"/>
          <w:right w:w="0" w:type="dxa"/>
        </w:tblCellMar>
        <w:tblLook w:val="01E0" w:firstRow="1" w:lastRow="1" w:firstColumn="1" w:lastColumn="1" w:noHBand="0" w:noVBand="0"/>
      </w:tblPr>
      <w:tblGrid>
        <w:gridCol w:w="1669"/>
        <w:gridCol w:w="12907"/>
      </w:tblGrid>
      <w:tr w:rsidR="00027026">
        <w:trPr>
          <w:trHeight w:val="4120"/>
        </w:trPr>
        <w:tc>
          <w:tcPr>
            <w:tcW w:w="1669" w:type="dxa"/>
          </w:tcPr>
          <w:p w:rsidR="00027026" w:rsidRDefault="002A30CB">
            <w:pPr>
              <w:pStyle w:val="TableParagraph"/>
              <w:spacing w:line="267" w:lineRule="exact"/>
              <w:ind w:left="200"/>
              <w:rPr>
                <w:b/>
              </w:rPr>
            </w:pPr>
            <w:r>
              <w:rPr>
                <w:b/>
              </w:rPr>
              <w:t>Safety planning</w:t>
            </w:r>
          </w:p>
          <w:p w:rsidR="0036234C" w:rsidRDefault="0036234C">
            <w:pPr>
              <w:pStyle w:val="TableParagraph"/>
              <w:spacing w:line="267" w:lineRule="exact"/>
              <w:ind w:left="200"/>
              <w:rPr>
                <w:b/>
              </w:rPr>
            </w:pPr>
          </w:p>
          <w:p w:rsidR="0036234C" w:rsidRDefault="0036234C">
            <w:pPr>
              <w:pStyle w:val="TableParagraph"/>
              <w:spacing w:line="267" w:lineRule="exact"/>
              <w:ind w:left="200"/>
              <w:rPr>
                <w:b/>
              </w:rPr>
            </w:pPr>
          </w:p>
        </w:tc>
        <w:tc>
          <w:tcPr>
            <w:tcW w:w="12907" w:type="dxa"/>
          </w:tcPr>
          <w:p w:rsidR="00027026" w:rsidRDefault="00027026">
            <w:pPr>
              <w:pStyle w:val="TableParagraph"/>
            </w:pPr>
          </w:p>
          <w:p w:rsidR="00027026" w:rsidRDefault="0036234C" w:rsidP="0036234C">
            <w:pPr>
              <w:pStyle w:val="TableParagraph"/>
              <w:tabs>
                <w:tab w:val="left" w:pos="651"/>
              </w:tabs>
            </w:pPr>
            <w:r w:rsidRPr="0036234C">
              <w:rPr>
                <w:b/>
                <w:noProof/>
                <w:lang w:val="en-GB" w:eastAsia="en-GB"/>
              </w:rPr>
              <mc:AlternateContent>
                <mc:Choice Requires="wps">
                  <w:drawing>
                    <wp:anchor distT="45720" distB="45720" distL="114300" distR="114300" simplePos="0" relativeHeight="251660800" behindDoc="0" locked="0" layoutInCell="1" allowOverlap="1">
                      <wp:simplePos x="0" y="0"/>
                      <wp:positionH relativeFrom="column">
                        <wp:posOffset>5715</wp:posOffset>
                      </wp:positionH>
                      <wp:positionV relativeFrom="paragraph">
                        <wp:posOffset>60325</wp:posOffset>
                      </wp:positionV>
                      <wp:extent cx="6643370" cy="3319145"/>
                      <wp:effectExtent l="0" t="0" r="2413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3319145"/>
                              </a:xfrm>
                              <a:prstGeom prst="rect">
                                <a:avLst/>
                              </a:prstGeom>
                              <a:solidFill>
                                <a:srgbClr val="FFFFFF"/>
                              </a:solidFill>
                              <a:ln w="9525">
                                <a:solidFill>
                                  <a:srgbClr val="000000"/>
                                </a:solidFill>
                                <a:miter lim="800000"/>
                                <a:headEnd/>
                                <a:tailEnd/>
                              </a:ln>
                            </wps:spPr>
                            <wps:txbx>
                              <w:txbxContent>
                                <w:p w:rsidR="002A30CB" w:rsidRDefault="002A30CB" w:rsidP="002A30CB">
                                  <w:pPr>
                                    <w:rPr>
                                      <w:bCs/>
                                      <w:lang w:val="en-GB"/>
                                    </w:rPr>
                                  </w:pPr>
                                  <w:r w:rsidRPr="002A30CB">
                                    <w:rPr>
                                      <w:bCs/>
                                      <w:lang w:val="en-GB"/>
                                    </w:rPr>
                                    <w:t xml:space="preserve">It is important to discuss with the parent or carer about safety planning. It is important to have a safety plan as it’s important to recognise when a child’s behaviour has moved beyond what is safe for you the parent, other family members or the child themselves. </w:t>
                                  </w:r>
                                </w:p>
                                <w:p w:rsidR="002A30CB" w:rsidRDefault="002A30CB" w:rsidP="002A30CB">
                                  <w:pPr>
                                    <w:rPr>
                                      <w:bCs/>
                                      <w:lang w:val="en-GB"/>
                                    </w:rPr>
                                  </w:pPr>
                                  <w:r w:rsidRPr="002A30CB">
                                    <w:rPr>
                                      <w:bCs/>
                                      <w:lang w:val="en-GB"/>
                                    </w:rPr>
                                    <w:t xml:space="preserve">A safety plan is needed in case you need to leave the home suddenly. </w:t>
                                  </w:r>
                                </w:p>
                                <w:p w:rsidR="002A30CB" w:rsidRDefault="002A30CB" w:rsidP="002A30CB">
                                  <w:pPr>
                                    <w:rPr>
                                      <w:bCs/>
                                      <w:lang w:val="en-GB"/>
                                    </w:rPr>
                                  </w:pPr>
                                  <w:r w:rsidRPr="002A30CB">
                                    <w:rPr>
                                      <w:bCs/>
                                      <w:lang w:val="en-GB"/>
                                    </w:rPr>
                                    <w:t>It needs to be clear in advance what the family are going to do.</w:t>
                                  </w:r>
                                  <w:r>
                                    <w:rPr>
                                      <w:bCs/>
                                      <w:lang w:val="en-GB"/>
                                    </w:rPr>
                                    <w:t>:</w:t>
                                  </w:r>
                                </w:p>
                                <w:p w:rsidR="002A30CB" w:rsidRPr="002A30CB" w:rsidRDefault="002A30CB" w:rsidP="002A30CB">
                                  <w:pPr>
                                    <w:numPr>
                                      <w:ilvl w:val="0"/>
                                      <w:numId w:val="12"/>
                                    </w:numPr>
                                    <w:rPr>
                                      <w:bCs/>
                                      <w:lang w:val="en-GB"/>
                                    </w:rPr>
                                  </w:pPr>
                                  <w:r w:rsidRPr="002A30CB">
                                    <w:rPr>
                                      <w:bCs/>
                                      <w:lang w:val="en-GB"/>
                                    </w:rPr>
                                    <w:t>Plan in advance how you might respond in different situations, including crisis situations.</w:t>
                                  </w:r>
                                </w:p>
                                <w:p w:rsidR="002A30CB" w:rsidRPr="002A30CB" w:rsidRDefault="002A30CB" w:rsidP="002A30CB">
                                  <w:pPr>
                                    <w:numPr>
                                      <w:ilvl w:val="0"/>
                                      <w:numId w:val="12"/>
                                    </w:numPr>
                                    <w:rPr>
                                      <w:bCs/>
                                      <w:lang w:val="en-GB"/>
                                    </w:rPr>
                                  </w:pPr>
                                  <w:r w:rsidRPr="002A30CB">
                                    <w:rPr>
                                      <w:bCs/>
                                      <w:lang w:val="en-GB"/>
                                    </w:rPr>
                                    <w:t>Think about the different options that may be available to you.</w:t>
                                  </w:r>
                                </w:p>
                                <w:p w:rsidR="002A30CB" w:rsidRPr="002A30CB" w:rsidRDefault="002A30CB" w:rsidP="002A30CB">
                                  <w:pPr>
                                    <w:numPr>
                                      <w:ilvl w:val="0"/>
                                      <w:numId w:val="12"/>
                                    </w:numPr>
                                    <w:rPr>
                                      <w:bCs/>
                                      <w:lang w:val="en-GB"/>
                                    </w:rPr>
                                  </w:pPr>
                                  <w:r w:rsidRPr="002A30CB">
                                    <w:rPr>
                                      <w:bCs/>
                                      <w:lang w:val="en-GB"/>
                                    </w:rPr>
                                    <w:t xml:space="preserve">Keep with you any important and emergency telephone numbers the police domestic violence unit; your GP; your social worker, if you have one; your children’s school; </w:t>
                                  </w:r>
                                </w:p>
                                <w:p w:rsidR="002A30CB" w:rsidRPr="002A30CB" w:rsidRDefault="002A30CB" w:rsidP="002A30CB">
                                  <w:pPr>
                                    <w:numPr>
                                      <w:ilvl w:val="0"/>
                                      <w:numId w:val="12"/>
                                    </w:numPr>
                                    <w:rPr>
                                      <w:bCs/>
                                      <w:lang w:val="en-GB"/>
                                    </w:rPr>
                                  </w:pPr>
                                  <w:r w:rsidRPr="002A30CB">
                                    <w:rPr>
                                      <w:bCs/>
                                      <w:lang w:val="en-GB"/>
                                    </w:rPr>
                                    <w:t>Teach your children to call 999 in an emergency, and what they would need to say (for example, their full name, address and telephone number).</w:t>
                                  </w:r>
                                </w:p>
                                <w:p w:rsidR="002A30CB" w:rsidRPr="002A30CB" w:rsidRDefault="002A30CB" w:rsidP="002A30CB">
                                  <w:pPr>
                                    <w:numPr>
                                      <w:ilvl w:val="0"/>
                                      <w:numId w:val="12"/>
                                    </w:numPr>
                                    <w:rPr>
                                      <w:bCs/>
                                      <w:lang w:val="en-GB"/>
                                    </w:rPr>
                                  </w:pPr>
                                  <w:r w:rsidRPr="002A30CB">
                                    <w:rPr>
                                      <w:bCs/>
                                      <w:lang w:val="en-GB"/>
                                    </w:rPr>
                                    <w:t>Are there neighbours you could trust, and where you could go in an emergency? If so, tell them what is going on, and ask them to call the police if they hear sounds of a violent attack.</w:t>
                                  </w:r>
                                </w:p>
                                <w:p w:rsidR="002A30CB" w:rsidRPr="002A30CB" w:rsidRDefault="002A30CB" w:rsidP="002A30CB">
                                  <w:pPr>
                                    <w:numPr>
                                      <w:ilvl w:val="0"/>
                                      <w:numId w:val="12"/>
                                    </w:numPr>
                                    <w:rPr>
                                      <w:bCs/>
                                      <w:lang w:val="en-GB"/>
                                    </w:rPr>
                                  </w:pPr>
                                  <w:r w:rsidRPr="002A30CB">
                                    <w:rPr>
                                      <w:bCs/>
                                      <w:lang w:val="en-GB"/>
                                    </w:rPr>
                                    <w:t xml:space="preserve">Rehearse an escape plan, so in an emergency you and the </w:t>
                                  </w:r>
                                  <w:r>
                                    <w:rPr>
                                      <w:bCs/>
                                      <w:lang w:val="en-GB"/>
                                    </w:rPr>
                                    <w:t>family</w:t>
                                  </w:r>
                                  <w:r w:rsidRPr="002A30CB">
                                    <w:rPr>
                                      <w:bCs/>
                                      <w:lang w:val="en-GB"/>
                                    </w:rPr>
                                    <w:t xml:space="preserve"> can get away safely.</w:t>
                                  </w:r>
                                </w:p>
                                <w:p w:rsidR="002A30CB" w:rsidRPr="002A30CB" w:rsidRDefault="002A30CB" w:rsidP="002A30CB">
                                  <w:pPr>
                                    <w:numPr>
                                      <w:ilvl w:val="0"/>
                                      <w:numId w:val="12"/>
                                    </w:numPr>
                                    <w:rPr>
                                      <w:bCs/>
                                      <w:lang w:val="en-GB"/>
                                    </w:rPr>
                                  </w:pPr>
                                  <w:r w:rsidRPr="002A30CB">
                                    <w:rPr>
                                      <w:bCs/>
                                      <w:lang w:val="en-GB"/>
                                    </w:rPr>
                                    <w:t>Try to keep a small amount of money on you at all times – including change for the phone and for bus fares.</w:t>
                                  </w:r>
                                </w:p>
                                <w:p w:rsidR="002A30CB" w:rsidRPr="002A30CB" w:rsidRDefault="002A30CB" w:rsidP="002A30CB">
                                  <w:pPr>
                                    <w:numPr>
                                      <w:ilvl w:val="0"/>
                                      <w:numId w:val="12"/>
                                    </w:numPr>
                                    <w:rPr>
                                      <w:bCs/>
                                      <w:lang w:val="en-GB"/>
                                    </w:rPr>
                                  </w:pPr>
                                  <w:r w:rsidRPr="002A30CB">
                                    <w:rPr>
                                      <w:bCs/>
                                      <w:lang w:val="en-GB"/>
                                    </w:rPr>
                                    <w:t>Know where the nearest phone is, and if you have a mobile phone, try to keep it with you.</w:t>
                                  </w:r>
                                </w:p>
                                <w:p w:rsidR="002A30CB" w:rsidRPr="002A30CB" w:rsidRDefault="002A30CB" w:rsidP="002A30CB">
                                  <w:pPr>
                                    <w:numPr>
                                      <w:ilvl w:val="0"/>
                                      <w:numId w:val="12"/>
                                    </w:numPr>
                                    <w:rPr>
                                      <w:bCs/>
                                      <w:lang w:val="en-GB"/>
                                    </w:rPr>
                                  </w:pPr>
                                  <w:r w:rsidRPr="002A30CB">
                                    <w:rPr>
                                      <w:bCs/>
                                      <w:lang w:val="en-GB"/>
                                    </w:rPr>
                                    <w:t>Be prepared to leave the house in an emergency</w:t>
                                  </w:r>
                                </w:p>
                                <w:p w:rsidR="002A30CB" w:rsidRPr="002A30CB" w:rsidRDefault="002A30CB" w:rsidP="002A30CB">
                                  <w:pPr>
                                    <w:rPr>
                                      <w:bCs/>
                                      <w:lang w:val="en-GB"/>
                                    </w:rPr>
                                  </w:pPr>
                                </w:p>
                                <w:p w:rsidR="0036234C" w:rsidRDefault="003623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5pt;margin-top:4.75pt;width:523.1pt;height:261.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">
                      <v:textbox>
                        <w:txbxContent>
                          <w:p w:rsidR="002A30CB" w:rsidRDefault="002A30CB" w:rsidP="002A30CB">
                            <w:pPr>
                              <w:rPr>
                                <w:bCs/>
                                <w:lang w:val="en-GB"/>
                              </w:rPr>
                            </w:pPr>
                            <w:r w:rsidRPr="002A30CB">
                              <w:rPr>
                                <w:bCs/>
                                <w:lang w:val="en-GB"/>
                              </w:rPr>
                              <w:t xml:space="preserve">It is important to discuss with the parent or carer about safety planning. It is important to have a safety plan as it’s important to recognise when a child’s behaviour has moved beyond what is safe for you the parent, other family members or the child themselves. </w:t>
                            </w:r>
                          </w:p>
                          <w:p w:rsidR="002A30CB" w:rsidRDefault="002A30CB" w:rsidP="002A30CB">
                            <w:pPr>
                              <w:rPr>
                                <w:bCs/>
                                <w:lang w:val="en-GB"/>
                              </w:rPr>
                            </w:pPr>
                            <w:r w:rsidRPr="002A30CB">
                              <w:rPr>
                                <w:bCs/>
                                <w:lang w:val="en-GB"/>
                              </w:rPr>
                              <w:t xml:space="preserve">A safety plan is needed in case you need to leave the home suddenly. </w:t>
                            </w:r>
                          </w:p>
                          <w:p w:rsidR="002A30CB" w:rsidRDefault="002A30CB" w:rsidP="002A30CB">
                            <w:pPr>
                              <w:rPr>
                                <w:bCs/>
                                <w:lang w:val="en-GB"/>
                              </w:rPr>
                            </w:pPr>
                            <w:r w:rsidRPr="002A30CB">
                              <w:rPr>
                                <w:bCs/>
                                <w:lang w:val="en-GB"/>
                              </w:rPr>
                              <w:t>It needs to be clear in advance what the family are going to do.</w:t>
                            </w:r>
                            <w:r>
                              <w:rPr>
                                <w:bCs/>
                                <w:lang w:val="en-GB"/>
                              </w:rPr>
                              <w:t>:</w:t>
                            </w:r>
                          </w:p>
                          <w:p w:rsidR="002A30CB" w:rsidRPr="002A30CB" w:rsidRDefault="002A30CB" w:rsidP="002A30CB">
                            <w:pPr>
                              <w:numPr>
                                <w:ilvl w:val="0"/>
                                <w:numId w:val="12"/>
                              </w:numPr>
                              <w:rPr>
                                <w:bCs/>
                                <w:lang w:val="en-GB"/>
                              </w:rPr>
                            </w:pPr>
                            <w:r w:rsidRPr="002A30CB">
                              <w:rPr>
                                <w:bCs/>
                                <w:lang w:val="en-GB"/>
                              </w:rPr>
                              <w:t>Plan in advance how you might respond in different situations, including crisis situations.</w:t>
                            </w:r>
                          </w:p>
                          <w:p w:rsidR="002A30CB" w:rsidRPr="002A30CB" w:rsidRDefault="002A30CB" w:rsidP="002A30CB">
                            <w:pPr>
                              <w:numPr>
                                <w:ilvl w:val="0"/>
                                <w:numId w:val="12"/>
                              </w:numPr>
                              <w:rPr>
                                <w:bCs/>
                                <w:lang w:val="en-GB"/>
                              </w:rPr>
                            </w:pPr>
                            <w:r w:rsidRPr="002A30CB">
                              <w:rPr>
                                <w:bCs/>
                                <w:lang w:val="en-GB"/>
                              </w:rPr>
                              <w:t>Think about the different options that may be available to you.</w:t>
                            </w:r>
                          </w:p>
                          <w:p w:rsidR="002A30CB" w:rsidRPr="002A30CB" w:rsidRDefault="002A30CB" w:rsidP="002A30CB">
                            <w:pPr>
                              <w:numPr>
                                <w:ilvl w:val="0"/>
                                <w:numId w:val="12"/>
                              </w:numPr>
                              <w:rPr>
                                <w:bCs/>
                                <w:lang w:val="en-GB"/>
                              </w:rPr>
                            </w:pPr>
                            <w:r w:rsidRPr="002A30CB">
                              <w:rPr>
                                <w:bCs/>
                                <w:lang w:val="en-GB"/>
                              </w:rPr>
                              <w:t xml:space="preserve">Keep with you any important and emergency telephone numbers the police domestic violence unit; your GP; your social worker, if you have one; your children’s school; </w:t>
                            </w:r>
                          </w:p>
                          <w:p w:rsidR="002A30CB" w:rsidRPr="002A30CB" w:rsidRDefault="002A30CB" w:rsidP="002A30CB">
                            <w:pPr>
                              <w:numPr>
                                <w:ilvl w:val="0"/>
                                <w:numId w:val="12"/>
                              </w:numPr>
                              <w:rPr>
                                <w:bCs/>
                                <w:lang w:val="en-GB"/>
                              </w:rPr>
                            </w:pPr>
                            <w:r w:rsidRPr="002A30CB">
                              <w:rPr>
                                <w:bCs/>
                                <w:lang w:val="en-GB"/>
                              </w:rPr>
                              <w:t>Teach your children to call 999 in an emergency, and what they would need to say (for example, their full name, address and telephone number).</w:t>
                            </w:r>
                          </w:p>
                          <w:p w:rsidR="002A30CB" w:rsidRPr="002A30CB" w:rsidRDefault="002A30CB" w:rsidP="002A30CB">
                            <w:pPr>
                              <w:numPr>
                                <w:ilvl w:val="0"/>
                                <w:numId w:val="12"/>
                              </w:numPr>
                              <w:rPr>
                                <w:bCs/>
                                <w:lang w:val="en-GB"/>
                              </w:rPr>
                            </w:pPr>
                            <w:r w:rsidRPr="002A30CB">
                              <w:rPr>
                                <w:bCs/>
                                <w:lang w:val="en-GB"/>
                              </w:rPr>
                              <w:t>Are there neighbours you could trust, and where you could go in an emergency? If so, tell them what is going on, and ask them to call the police if they hear sounds of a violent attack.</w:t>
                            </w:r>
                          </w:p>
                          <w:p w:rsidR="002A30CB" w:rsidRPr="002A30CB" w:rsidRDefault="002A30CB" w:rsidP="002A30CB">
                            <w:pPr>
                              <w:numPr>
                                <w:ilvl w:val="0"/>
                                <w:numId w:val="12"/>
                              </w:numPr>
                              <w:rPr>
                                <w:bCs/>
                                <w:lang w:val="en-GB"/>
                              </w:rPr>
                            </w:pPr>
                            <w:r w:rsidRPr="002A30CB">
                              <w:rPr>
                                <w:bCs/>
                                <w:lang w:val="en-GB"/>
                              </w:rPr>
                              <w:t xml:space="preserve">Rehearse an escape plan, so in an emergency you and the </w:t>
                            </w:r>
                            <w:r>
                              <w:rPr>
                                <w:bCs/>
                                <w:lang w:val="en-GB"/>
                              </w:rPr>
                              <w:t>family</w:t>
                            </w:r>
                            <w:r w:rsidRPr="002A30CB">
                              <w:rPr>
                                <w:bCs/>
                                <w:lang w:val="en-GB"/>
                              </w:rPr>
                              <w:t xml:space="preserve"> can get away safely.</w:t>
                            </w:r>
                          </w:p>
                          <w:p w:rsidR="002A30CB" w:rsidRPr="002A30CB" w:rsidRDefault="002A30CB" w:rsidP="002A30CB">
                            <w:pPr>
                              <w:numPr>
                                <w:ilvl w:val="0"/>
                                <w:numId w:val="12"/>
                              </w:numPr>
                              <w:rPr>
                                <w:bCs/>
                                <w:lang w:val="en-GB"/>
                              </w:rPr>
                            </w:pPr>
                            <w:r w:rsidRPr="002A30CB">
                              <w:rPr>
                                <w:bCs/>
                                <w:lang w:val="en-GB"/>
                              </w:rPr>
                              <w:t>Try to keep a small amount of money on you at all times – including change for the phone and for bus fares.</w:t>
                            </w:r>
                          </w:p>
                          <w:p w:rsidR="002A30CB" w:rsidRPr="002A30CB" w:rsidRDefault="002A30CB" w:rsidP="002A30CB">
                            <w:pPr>
                              <w:numPr>
                                <w:ilvl w:val="0"/>
                                <w:numId w:val="12"/>
                              </w:numPr>
                              <w:rPr>
                                <w:bCs/>
                                <w:lang w:val="en-GB"/>
                              </w:rPr>
                            </w:pPr>
                            <w:r w:rsidRPr="002A30CB">
                              <w:rPr>
                                <w:bCs/>
                                <w:lang w:val="en-GB"/>
                              </w:rPr>
                              <w:t>Know where the nearest phone is, and if you have a mobile phone, try to keep it with you.</w:t>
                            </w:r>
                          </w:p>
                          <w:p w:rsidR="002A30CB" w:rsidRPr="002A30CB" w:rsidRDefault="002A30CB" w:rsidP="002A30CB">
                            <w:pPr>
                              <w:numPr>
                                <w:ilvl w:val="0"/>
                                <w:numId w:val="12"/>
                              </w:numPr>
                              <w:rPr>
                                <w:bCs/>
                                <w:lang w:val="en-GB"/>
                              </w:rPr>
                            </w:pPr>
                            <w:r w:rsidRPr="002A30CB">
                              <w:rPr>
                                <w:bCs/>
                                <w:lang w:val="en-GB"/>
                              </w:rPr>
                              <w:t>Be prepared to leave the house in an emergency</w:t>
                            </w:r>
                          </w:p>
                          <w:p w:rsidR="002A30CB" w:rsidRPr="002A30CB" w:rsidRDefault="002A30CB" w:rsidP="002A30CB">
                            <w:pPr>
                              <w:rPr>
                                <w:bCs/>
                                <w:lang w:val="en-GB"/>
                              </w:rPr>
                            </w:pPr>
                          </w:p>
                          <w:p w:rsidR="0036234C" w:rsidRDefault="0036234C"/>
                        </w:txbxContent>
                      </v:textbox>
                      <w10:wrap type="square"/>
                    </v:shape>
                  </w:pict>
                </mc:Fallback>
              </mc:AlternateContent>
            </w:r>
          </w:p>
        </w:tc>
      </w:tr>
    </w:tbl>
    <w:p w:rsidR="00027026" w:rsidRDefault="00027026">
      <w:pPr>
        <w:pStyle w:val="BodyText"/>
        <w:rPr>
          <w:sz w:val="20"/>
        </w:rPr>
      </w:pPr>
    </w:p>
    <w:p w:rsidR="00027026" w:rsidRDefault="007C49CE">
      <w:pPr>
        <w:pStyle w:val="BodyText"/>
        <w:spacing w:before="10"/>
        <w:rPr>
          <w:sz w:val="18"/>
        </w:rPr>
      </w:pPr>
      <w:r>
        <w:rPr>
          <w:noProof/>
          <w:lang w:val="en-GB" w:eastAsia="en-GB"/>
        </w:rPr>
        <mc:AlternateContent>
          <mc:Choice Requires="wps">
            <w:drawing>
              <wp:anchor distT="0" distB="0" distL="0" distR="0" simplePos="0" relativeHeight="251658752" behindDoc="0" locked="0" layoutInCell="1" allowOverlap="1">
                <wp:simplePos x="0" y="0"/>
                <wp:positionH relativeFrom="page">
                  <wp:posOffset>737235</wp:posOffset>
                </wp:positionH>
                <wp:positionV relativeFrom="paragraph">
                  <wp:posOffset>173990</wp:posOffset>
                </wp:positionV>
                <wp:extent cx="8979535" cy="0"/>
                <wp:effectExtent l="13335" t="13970" r="8255" b="50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9535" cy="0"/>
                        </a:xfrm>
                        <a:prstGeom prst="line">
                          <a:avLst/>
                        </a:prstGeom>
                        <a:noFill/>
                        <a:ln w="6167">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99FC8"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05pt,13.7pt" to="76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" strokecolor="#7e7e7e" strokeweight=".17131mm">
                <w10:wrap type="topAndBottom" anchorx="page"/>
              </v:line>
            </w:pict>
          </mc:Fallback>
        </mc:AlternateContent>
      </w:r>
    </w:p>
    <w:p w:rsidR="00027026" w:rsidRDefault="00027026">
      <w:pPr>
        <w:pStyle w:val="BodyText"/>
        <w:spacing w:before="2"/>
      </w:pPr>
    </w:p>
    <w:p w:rsidR="00027026" w:rsidRDefault="00027026">
      <w:pPr>
        <w:sectPr w:rsidR="00027026">
          <w:pgSz w:w="16840" w:h="11910" w:orient="landscape"/>
          <w:pgMar w:top="700" w:right="1000" w:bottom="280" w:left="1040" w:header="720" w:footer="720" w:gutter="0"/>
          <w:pgBorders w:offsetFrom="page">
            <w:top w:val="single" w:sz="36" w:space="24" w:color="830064"/>
            <w:left w:val="single" w:sz="36" w:space="24" w:color="830064"/>
            <w:bottom w:val="single" w:sz="36" w:space="24" w:color="830064"/>
            <w:right w:val="single" w:sz="36" w:space="24" w:color="830064"/>
          </w:pgBorders>
          <w:cols w:space="720"/>
        </w:sectPr>
      </w:pPr>
    </w:p>
    <w:p w:rsidR="0036234C" w:rsidRPr="0036234C" w:rsidRDefault="0036234C" w:rsidP="0036234C">
      <w:pPr>
        <w:pStyle w:val="Heading1"/>
        <w:spacing w:before="65" w:line="237" w:lineRule="auto"/>
      </w:pPr>
      <w:r>
        <w:t xml:space="preserve">Actions </w:t>
      </w:r>
      <w:r w:rsidR="007C49CE">
        <w:t xml:space="preserve">to </w:t>
      </w:r>
      <w:r>
        <w:t xml:space="preserve">   </w:t>
      </w:r>
      <w:r w:rsidR="007C49CE">
        <w:t>Consider</w:t>
      </w:r>
      <w:r>
        <w:t xml:space="preserve">                         </w:t>
      </w:r>
    </w:p>
    <w:p w:rsidR="0036234C" w:rsidRDefault="0036234C" w:rsidP="0036234C">
      <w:pPr>
        <w:pStyle w:val="BodyText"/>
        <w:spacing w:before="56" w:line="261" w:lineRule="exact"/>
        <w:ind w:left="153"/>
      </w:pPr>
    </w:p>
    <w:p w:rsidR="0036234C" w:rsidRDefault="0036234C" w:rsidP="0036234C">
      <w:pPr>
        <w:pStyle w:val="BodyText"/>
        <w:spacing w:before="56" w:line="261" w:lineRule="exact"/>
        <w:ind w:left="153"/>
      </w:pPr>
    </w:p>
    <w:p w:rsidR="0036234C" w:rsidRDefault="0036234C" w:rsidP="0036234C">
      <w:pPr>
        <w:pStyle w:val="BodyText"/>
        <w:spacing w:before="56" w:line="261" w:lineRule="exact"/>
        <w:ind w:left="153"/>
      </w:pPr>
    </w:p>
    <w:p w:rsidR="0036234C" w:rsidRDefault="0036234C" w:rsidP="0036234C">
      <w:pPr>
        <w:pStyle w:val="BodyText"/>
        <w:spacing w:before="56" w:line="261" w:lineRule="exact"/>
        <w:ind w:left="153"/>
      </w:pPr>
    </w:p>
    <w:p w:rsidR="0036234C" w:rsidRDefault="0036234C" w:rsidP="0036234C">
      <w:pPr>
        <w:pStyle w:val="BodyText"/>
        <w:spacing w:before="56" w:line="261" w:lineRule="exact"/>
        <w:ind w:left="153"/>
      </w:pPr>
    </w:p>
    <w:p w:rsidR="0036234C" w:rsidRDefault="0036234C" w:rsidP="0036234C">
      <w:pPr>
        <w:pStyle w:val="BodyText"/>
        <w:spacing w:before="56" w:line="261" w:lineRule="exact"/>
        <w:ind w:left="153"/>
      </w:pPr>
    </w:p>
    <w:p w:rsidR="0036234C" w:rsidRDefault="0036234C" w:rsidP="0036234C">
      <w:pPr>
        <w:pStyle w:val="BodyText"/>
        <w:spacing w:before="56" w:line="261" w:lineRule="exact"/>
        <w:ind w:left="153"/>
      </w:pPr>
    </w:p>
    <w:p w:rsidR="0036234C" w:rsidRDefault="0036234C" w:rsidP="0036234C">
      <w:pPr>
        <w:pStyle w:val="BodyText"/>
        <w:spacing w:before="56" w:line="261" w:lineRule="exact"/>
        <w:ind w:left="153"/>
      </w:pPr>
    </w:p>
    <w:p w:rsidR="002A30CB" w:rsidRDefault="002A30CB" w:rsidP="002A30CB">
      <w:pPr>
        <w:pStyle w:val="BodyText"/>
        <w:spacing w:before="56" w:line="261" w:lineRule="exact"/>
        <w:ind w:left="153"/>
      </w:pPr>
      <w:r>
        <w:t>Do I know as a professional about parent abuse?</w:t>
      </w:r>
    </w:p>
    <w:p w:rsidR="002A30CB" w:rsidRDefault="002A30CB" w:rsidP="002A30CB">
      <w:pPr>
        <w:pStyle w:val="BodyText"/>
        <w:spacing w:before="56" w:line="261" w:lineRule="exact"/>
        <w:ind w:left="153"/>
      </w:pPr>
      <w:r>
        <w:t>Do I know where I can go to get support for a parent/</w:t>
      </w:r>
      <w:proofErr w:type="spellStart"/>
      <w:r>
        <w:t>carer</w:t>
      </w:r>
      <w:proofErr w:type="spellEnd"/>
      <w:r>
        <w:t>?</w:t>
      </w:r>
    </w:p>
    <w:p w:rsidR="002A30CB" w:rsidRDefault="002A30CB" w:rsidP="002A30CB">
      <w:pPr>
        <w:pStyle w:val="BodyText"/>
        <w:spacing w:before="56" w:line="261" w:lineRule="exact"/>
        <w:ind w:left="153"/>
      </w:pPr>
      <w:r>
        <w:t>How can I co-ordinate assistance?</w:t>
      </w:r>
    </w:p>
    <w:p w:rsidR="00027026" w:rsidRDefault="00027026" w:rsidP="002A30CB">
      <w:pPr>
        <w:pStyle w:val="BodyText"/>
        <w:spacing w:before="56" w:line="261" w:lineRule="exact"/>
        <w:ind w:left="153"/>
      </w:pPr>
      <w:bookmarkStart w:id="0" w:name="_GoBack"/>
      <w:bookmarkEnd w:id="0"/>
    </w:p>
    <w:sectPr w:rsidR="00027026">
      <w:type w:val="continuous"/>
      <w:pgSz w:w="16840" w:h="11910" w:orient="landscape"/>
      <w:pgMar w:top="700" w:right="1000" w:bottom="280" w:left="1040" w:header="720" w:footer="720" w:gutter="0"/>
      <w:pgBorders w:offsetFrom="page">
        <w:top w:val="single" w:sz="36" w:space="24" w:color="830064"/>
        <w:left w:val="single" w:sz="36" w:space="24" w:color="830064"/>
        <w:bottom w:val="single" w:sz="36" w:space="24" w:color="830064"/>
        <w:right w:val="single" w:sz="36" w:space="24" w:color="830064"/>
      </w:pgBorders>
      <w:cols w:num="2" w:space="720" w:equalWidth="0">
        <w:col w:w="1314" w:space="318"/>
        <w:col w:w="1316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80C6B"/>
    <w:multiLevelType w:val="hybridMultilevel"/>
    <w:tmpl w:val="4BA09DA4"/>
    <w:lvl w:ilvl="0" w:tplc="3F2A96EE">
      <w:start w:val="1"/>
      <w:numFmt w:val="bullet"/>
      <w:lvlText w:val="•"/>
      <w:lvlJc w:val="left"/>
      <w:pPr>
        <w:tabs>
          <w:tab w:val="num" w:pos="720"/>
        </w:tabs>
        <w:ind w:left="720" w:hanging="360"/>
      </w:pPr>
      <w:rPr>
        <w:rFonts w:ascii="Arial" w:hAnsi="Arial" w:hint="default"/>
      </w:rPr>
    </w:lvl>
    <w:lvl w:ilvl="1" w:tplc="AF70CF38" w:tentative="1">
      <w:start w:val="1"/>
      <w:numFmt w:val="bullet"/>
      <w:lvlText w:val="•"/>
      <w:lvlJc w:val="left"/>
      <w:pPr>
        <w:tabs>
          <w:tab w:val="num" w:pos="1440"/>
        </w:tabs>
        <w:ind w:left="1440" w:hanging="360"/>
      </w:pPr>
      <w:rPr>
        <w:rFonts w:ascii="Arial" w:hAnsi="Arial" w:hint="default"/>
      </w:rPr>
    </w:lvl>
    <w:lvl w:ilvl="2" w:tplc="2B9A3EDA" w:tentative="1">
      <w:start w:val="1"/>
      <w:numFmt w:val="bullet"/>
      <w:lvlText w:val="•"/>
      <w:lvlJc w:val="left"/>
      <w:pPr>
        <w:tabs>
          <w:tab w:val="num" w:pos="2160"/>
        </w:tabs>
        <w:ind w:left="2160" w:hanging="360"/>
      </w:pPr>
      <w:rPr>
        <w:rFonts w:ascii="Arial" w:hAnsi="Arial" w:hint="default"/>
      </w:rPr>
    </w:lvl>
    <w:lvl w:ilvl="3" w:tplc="C630DB86" w:tentative="1">
      <w:start w:val="1"/>
      <w:numFmt w:val="bullet"/>
      <w:lvlText w:val="•"/>
      <w:lvlJc w:val="left"/>
      <w:pPr>
        <w:tabs>
          <w:tab w:val="num" w:pos="2880"/>
        </w:tabs>
        <w:ind w:left="2880" w:hanging="360"/>
      </w:pPr>
      <w:rPr>
        <w:rFonts w:ascii="Arial" w:hAnsi="Arial" w:hint="default"/>
      </w:rPr>
    </w:lvl>
    <w:lvl w:ilvl="4" w:tplc="591A9B0C" w:tentative="1">
      <w:start w:val="1"/>
      <w:numFmt w:val="bullet"/>
      <w:lvlText w:val="•"/>
      <w:lvlJc w:val="left"/>
      <w:pPr>
        <w:tabs>
          <w:tab w:val="num" w:pos="3600"/>
        </w:tabs>
        <w:ind w:left="3600" w:hanging="360"/>
      </w:pPr>
      <w:rPr>
        <w:rFonts w:ascii="Arial" w:hAnsi="Arial" w:hint="default"/>
      </w:rPr>
    </w:lvl>
    <w:lvl w:ilvl="5" w:tplc="938A9504" w:tentative="1">
      <w:start w:val="1"/>
      <w:numFmt w:val="bullet"/>
      <w:lvlText w:val="•"/>
      <w:lvlJc w:val="left"/>
      <w:pPr>
        <w:tabs>
          <w:tab w:val="num" w:pos="4320"/>
        </w:tabs>
        <w:ind w:left="4320" w:hanging="360"/>
      </w:pPr>
      <w:rPr>
        <w:rFonts w:ascii="Arial" w:hAnsi="Arial" w:hint="default"/>
      </w:rPr>
    </w:lvl>
    <w:lvl w:ilvl="6" w:tplc="58DC702E" w:tentative="1">
      <w:start w:val="1"/>
      <w:numFmt w:val="bullet"/>
      <w:lvlText w:val="•"/>
      <w:lvlJc w:val="left"/>
      <w:pPr>
        <w:tabs>
          <w:tab w:val="num" w:pos="5040"/>
        </w:tabs>
        <w:ind w:left="5040" w:hanging="360"/>
      </w:pPr>
      <w:rPr>
        <w:rFonts w:ascii="Arial" w:hAnsi="Arial" w:hint="default"/>
      </w:rPr>
    </w:lvl>
    <w:lvl w:ilvl="7" w:tplc="08A88A5A" w:tentative="1">
      <w:start w:val="1"/>
      <w:numFmt w:val="bullet"/>
      <w:lvlText w:val="•"/>
      <w:lvlJc w:val="left"/>
      <w:pPr>
        <w:tabs>
          <w:tab w:val="num" w:pos="5760"/>
        </w:tabs>
        <w:ind w:left="5760" w:hanging="360"/>
      </w:pPr>
      <w:rPr>
        <w:rFonts w:ascii="Arial" w:hAnsi="Arial" w:hint="default"/>
      </w:rPr>
    </w:lvl>
    <w:lvl w:ilvl="8" w:tplc="01D0D9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6A475A"/>
    <w:multiLevelType w:val="hybridMultilevel"/>
    <w:tmpl w:val="01403C5E"/>
    <w:lvl w:ilvl="0" w:tplc="08090001">
      <w:start w:val="1"/>
      <w:numFmt w:val="bullet"/>
      <w:lvlText w:val=""/>
      <w:lvlJc w:val="left"/>
      <w:pPr>
        <w:ind w:left="2539" w:hanging="360"/>
      </w:pPr>
      <w:rPr>
        <w:rFonts w:ascii="Symbol" w:hAnsi="Symbol" w:hint="default"/>
      </w:rPr>
    </w:lvl>
    <w:lvl w:ilvl="1" w:tplc="08090003" w:tentative="1">
      <w:start w:val="1"/>
      <w:numFmt w:val="bullet"/>
      <w:lvlText w:val="o"/>
      <w:lvlJc w:val="left"/>
      <w:pPr>
        <w:ind w:left="3259" w:hanging="360"/>
      </w:pPr>
      <w:rPr>
        <w:rFonts w:ascii="Courier New" w:hAnsi="Courier New" w:cs="Courier New" w:hint="default"/>
      </w:rPr>
    </w:lvl>
    <w:lvl w:ilvl="2" w:tplc="08090005" w:tentative="1">
      <w:start w:val="1"/>
      <w:numFmt w:val="bullet"/>
      <w:lvlText w:val=""/>
      <w:lvlJc w:val="left"/>
      <w:pPr>
        <w:ind w:left="3979" w:hanging="360"/>
      </w:pPr>
      <w:rPr>
        <w:rFonts w:ascii="Wingdings" w:hAnsi="Wingdings" w:hint="default"/>
      </w:rPr>
    </w:lvl>
    <w:lvl w:ilvl="3" w:tplc="08090001" w:tentative="1">
      <w:start w:val="1"/>
      <w:numFmt w:val="bullet"/>
      <w:lvlText w:val=""/>
      <w:lvlJc w:val="left"/>
      <w:pPr>
        <w:ind w:left="4699" w:hanging="360"/>
      </w:pPr>
      <w:rPr>
        <w:rFonts w:ascii="Symbol" w:hAnsi="Symbol" w:hint="default"/>
      </w:rPr>
    </w:lvl>
    <w:lvl w:ilvl="4" w:tplc="08090003" w:tentative="1">
      <w:start w:val="1"/>
      <w:numFmt w:val="bullet"/>
      <w:lvlText w:val="o"/>
      <w:lvlJc w:val="left"/>
      <w:pPr>
        <w:ind w:left="5419" w:hanging="360"/>
      </w:pPr>
      <w:rPr>
        <w:rFonts w:ascii="Courier New" w:hAnsi="Courier New" w:cs="Courier New" w:hint="default"/>
      </w:rPr>
    </w:lvl>
    <w:lvl w:ilvl="5" w:tplc="08090005" w:tentative="1">
      <w:start w:val="1"/>
      <w:numFmt w:val="bullet"/>
      <w:lvlText w:val=""/>
      <w:lvlJc w:val="left"/>
      <w:pPr>
        <w:ind w:left="6139" w:hanging="360"/>
      </w:pPr>
      <w:rPr>
        <w:rFonts w:ascii="Wingdings" w:hAnsi="Wingdings" w:hint="default"/>
      </w:rPr>
    </w:lvl>
    <w:lvl w:ilvl="6" w:tplc="08090001" w:tentative="1">
      <w:start w:val="1"/>
      <w:numFmt w:val="bullet"/>
      <w:lvlText w:val=""/>
      <w:lvlJc w:val="left"/>
      <w:pPr>
        <w:ind w:left="6859" w:hanging="360"/>
      </w:pPr>
      <w:rPr>
        <w:rFonts w:ascii="Symbol" w:hAnsi="Symbol" w:hint="default"/>
      </w:rPr>
    </w:lvl>
    <w:lvl w:ilvl="7" w:tplc="08090003" w:tentative="1">
      <w:start w:val="1"/>
      <w:numFmt w:val="bullet"/>
      <w:lvlText w:val="o"/>
      <w:lvlJc w:val="left"/>
      <w:pPr>
        <w:ind w:left="7579" w:hanging="360"/>
      </w:pPr>
      <w:rPr>
        <w:rFonts w:ascii="Courier New" w:hAnsi="Courier New" w:cs="Courier New" w:hint="default"/>
      </w:rPr>
    </w:lvl>
    <w:lvl w:ilvl="8" w:tplc="08090005" w:tentative="1">
      <w:start w:val="1"/>
      <w:numFmt w:val="bullet"/>
      <w:lvlText w:val=""/>
      <w:lvlJc w:val="left"/>
      <w:pPr>
        <w:ind w:left="8299" w:hanging="360"/>
      </w:pPr>
      <w:rPr>
        <w:rFonts w:ascii="Wingdings" w:hAnsi="Wingdings" w:hint="default"/>
      </w:rPr>
    </w:lvl>
  </w:abstractNum>
  <w:abstractNum w:abstractNumId="2" w15:restartNumberingAfterBreak="0">
    <w:nsid w:val="1E4750E6"/>
    <w:multiLevelType w:val="hybridMultilevel"/>
    <w:tmpl w:val="A1FE234E"/>
    <w:lvl w:ilvl="0" w:tplc="D0060A84">
      <w:start w:val="1"/>
      <w:numFmt w:val="bullet"/>
      <w:lvlText w:val="•"/>
      <w:lvlJc w:val="left"/>
      <w:pPr>
        <w:tabs>
          <w:tab w:val="num" w:pos="720"/>
        </w:tabs>
        <w:ind w:left="720" w:hanging="360"/>
      </w:pPr>
      <w:rPr>
        <w:rFonts w:ascii="Arial" w:hAnsi="Arial" w:hint="default"/>
      </w:rPr>
    </w:lvl>
    <w:lvl w:ilvl="1" w:tplc="CA1C4D8C" w:tentative="1">
      <w:start w:val="1"/>
      <w:numFmt w:val="bullet"/>
      <w:lvlText w:val="•"/>
      <w:lvlJc w:val="left"/>
      <w:pPr>
        <w:tabs>
          <w:tab w:val="num" w:pos="1440"/>
        </w:tabs>
        <w:ind w:left="1440" w:hanging="360"/>
      </w:pPr>
      <w:rPr>
        <w:rFonts w:ascii="Arial" w:hAnsi="Arial" w:hint="default"/>
      </w:rPr>
    </w:lvl>
    <w:lvl w:ilvl="2" w:tplc="8A00BC10" w:tentative="1">
      <w:start w:val="1"/>
      <w:numFmt w:val="bullet"/>
      <w:lvlText w:val="•"/>
      <w:lvlJc w:val="left"/>
      <w:pPr>
        <w:tabs>
          <w:tab w:val="num" w:pos="2160"/>
        </w:tabs>
        <w:ind w:left="2160" w:hanging="360"/>
      </w:pPr>
      <w:rPr>
        <w:rFonts w:ascii="Arial" w:hAnsi="Arial" w:hint="default"/>
      </w:rPr>
    </w:lvl>
    <w:lvl w:ilvl="3" w:tplc="3AAA1968" w:tentative="1">
      <w:start w:val="1"/>
      <w:numFmt w:val="bullet"/>
      <w:lvlText w:val="•"/>
      <w:lvlJc w:val="left"/>
      <w:pPr>
        <w:tabs>
          <w:tab w:val="num" w:pos="2880"/>
        </w:tabs>
        <w:ind w:left="2880" w:hanging="360"/>
      </w:pPr>
      <w:rPr>
        <w:rFonts w:ascii="Arial" w:hAnsi="Arial" w:hint="default"/>
      </w:rPr>
    </w:lvl>
    <w:lvl w:ilvl="4" w:tplc="2F983D7A" w:tentative="1">
      <w:start w:val="1"/>
      <w:numFmt w:val="bullet"/>
      <w:lvlText w:val="•"/>
      <w:lvlJc w:val="left"/>
      <w:pPr>
        <w:tabs>
          <w:tab w:val="num" w:pos="3600"/>
        </w:tabs>
        <w:ind w:left="3600" w:hanging="360"/>
      </w:pPr>
      <w:rPr>
        <w:rFonts w:ascii="Arial" w:hAnsi="Arial" w:hint="default"/>
      </w:rPr>
    </w:lvl>
    <w:lvl w:ilvl="5" w:tplc="F970E800" w:tentative="1">
      <w:start w:val="1"/>
      <w:numFmt w:val="bullet"/>
      <w:lvlText w:val="•"/>
      <w:lvlJc w:val="left"/>
      <w:pPr>
        <w:tabs>
          <w:tab w:val="num" w:pos="4320"/>
        </w:tabs>
        <w:ind w:left="4320" w:hanging="360"/>
      </w:pPr>
      <w:rPr>
        <w:rFonts w:ascii="Arial" w:hAnsi="Arial" w:hint="default"/>
      </w:rPr>
    </w:lvl>
    <w:lvl w:ilvl="6" w:tplc="D46248F8" w:tentative="1">
      <w:start w:val="1"/>
      <w:numFmt w:val="bullet"/>
      <w:lvlText w:val="•"/>
      <w:lvlJc w:val="left"/>
      <w:pPr>
        <w:tabs>
          <w:tab w:val="num" w:pos="5040"/>
        </w:tabs>
        <w:ind w:left="5040" w:hanging="360"/>
      </w:pPr>
      <w:rPr>
        <w:rFonts w:ascii="Arial" w:hAnsi="Arial" w:hint="default"/>
      </w:rPr>
    </w:lvl>
    <w:lvl w:ilvl="7" w:tplc="C7B285CA" w:tentative="1">
      <w:start w:val="1"/>
      <w:numFmt w:val="bullet"/>
      <w:lvlText w:val="•"/>
      <w:lvlJc w:val="left"/>
      <w:pPr>
        <w:tabs>
          <w:tab w:val="num" w:pos="5760"/>
        </w:tabs>
        <w:ind w:left="5760" w:hanging="360"/>
      </w:pPr>
      <w:rPr>
        <w:rFonts w:ascii="Arial" w:hAnsi="Arial" w:hint="default"/>
      </w:rPr>
    </w:lvl>
    <w:lvl w:ilvl="8" w:tplc="223CAC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2470F8"/>
    <w:multiLevelType w:val="hybridMultilevel"/>
    <w:tmpl w:val="B61CE2B8"/>
    <w:lvl w:ilvl="0" w:tplc="08090001">
      <w:start w:val="1"/>
      <w:numFmt w:val="bullet"/>
      <w:lvlText w:val=""/>
      <w:lvlJc w:val="left"/>
      <w:pPr>
        <w:ind w:left="2539" w:hanging="360"/>
      </w:pPr>
      <w:rPr>
        <w:rFonts w:ascii="Symbol" w:hAnsi="Symbol" w:hint="default"/>
      </w:rPr>
    </w:lvl>
    <w:lvl w:ilvl="1" w:tplc="08090003" w:tentative="1">
      <w:start w:val="1"/>
      <w:numFmt w:val="bullet"/>
      <w:lvlText w:val="o"/>
      <w:lvlJc w:val="left"/>
      <w:pPr>
        <w:ind w:left="3259" w:hanging="360"/>
      </w:pPr>
      <w:rPr>
        <w:rFonts w:ascii="Courier New" w:hAnsi="Courier New" w:cs="Courier New" w:hint="default"/>
      </w:rPr>
    </w:lvl>
    <w:lvl w:ilvl="2" w:tplc="08090005" w:tentative="1">
      <w:start w:val="1"/>
      <w:numFmt w:val="bullet"/>
      <w:lvlText w:val=""/>
      <w:lvlJc w:val="left"/>
      <w:pPr>
        <w:ind w:left="3979" w:hanging="360"/>
      </w:pPr>
      <w:rPr>
        <w:rFonts w:ascii="Wingdings" w:hAnsi="Wingdings" w:hint="default"/>
      </w:rPr>
    </w:lvl>
    <w:lvl w:ilvl="3" w:tplc="08090001" w:tentative="1">
      <w:start w:val="1"/>
      <w:numFmt w:val="bullet"/>
      <w:lvlText w:val=""/>
      <w:lvlJc w:val="left"/>
      <w:pPr>
        <w:ind w:left="4699" w:hanging="360"/>
      </w:pPr>
      <w:rPr>
        <w:rFonts w:ascii="Symbol" w:hAnsi="Symbol" w:hint="default"/>
      </w:rPr>
    </w:lvl>
    <w:lvl w:ilvl="4" w:tplc="08090003" w:tentative="1">
      <w:start w:val="1"/>
      <w:numFmt w:val="bullet"/>
      <w:lvlText w:val="o"/>
      <w:lvlJc w:val="left"/>
      <w:pPr>
        <w:ind w:left="5419" w:hanging="360"/>
      </w:pPr>
      <w:rPr>
        <w:rFonts w:ascii="Courier New" w:hAnsi="Courier New" w:cs="Courier New" w:hint="default"/>
      </w:rPr>
    </w:lvl>
    <w:lvl w:ilvl="5" w:tplc="08090005" w:tentative="1">
      <w:start w:val="1"/>
      <w:numFmt w:val="bullet"/>
      <w:lvlText w:val=""/>
      <w:lvlJc w:val="left"/>
      <w:pPr>
        <w:ind w:left="6139" w:hanging="360"/>
      </w:pPr>
      <w:rPr>
        <w:rFonts w:ascii="Wingdings" w:hAnsi="Wingdings" w:hint="default"/>
      </w:rPr>
    </w:lvl>
    <w:lvl w:ilvl="6" w:tplc="08090001" w:tentative="1">
      <w:start w:val="1"/>
      <w:numFmt w:val="bullet"/>
      <w:lvlText w:val=""/>
      <w:lvlJc w:val="left"/>
      <w:pPr>
        <w:ind w:left="6859" w:hanging="360"/>
      </w:pPr>
      <w:rPr>
        <w:rFonts w:ascii="Symbol" w:hAnsi="Symbol" w:hint="default"/>
      </w:rPr>
    </w:lvl>
    <w:lvl w:ilvl="7" w:tplc="08090003" w:tentative="1">
      <w:start w:val="1"/>
      <w:numFmt w:val="bullet"/>
      <w:lvlText w:val="o"/>
      <w:lvlJc w:val="left"/>
      <w:pPr>
        <w:ind w:left="7579" w:hanging="360"/>
      </w:pPr>
      <w:rPr>
        <w:rFonts w:ascii="Courier New" w:hAnsi="Courier New" w:cs="Courier New" w:hint="default"/>
      </w:rPr>
    </w:lvl>
    <w:lvl w:ilvl="8" w:tplc="08090005" w:tentative="1">
      <w:start w:val="1"/>
      <w:numFmt w:val="bullet"/>
      <w:lvlText w:val=""/>
      <w:lvlJc w:val="left"/>
      <w:pPr>
        <w:ind w:left="8299" w:hanging="360"/>
      </w:pPr>
      <w:rPr>
        <w:rFonts w:ascii="Wingdings" w:hAnsi="Wingdings" w:hint="default"/>
      </w:rPr>
    </w:lvl>
  </w:abstractNum>
  <w:abstractNum w:abstractNumId="4" w15:restartNumberingAfterBreak="0">
    <w:nsid w:val="3BE91F64"/>
    <w:multiLevelType w:val="multilevel"/>
    <w:tmpl w:val="1270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77558"/>
    <w:multiLevelType w:val="hybridMultilevel"/>
    <w:tmpl w:val="ECBA4F5A"/>
    <w:lvl w:ilvl="0" w:tplc="C56E9960">
      <w:numFmt w:val="bullet"/>
      <w:lvlText w:val=""/>
      <w:lvlJc w:val="left"/>
      <w:pPr>
        <w:ind w:left="764" w:hanging="295"/>
      </w:pPr>
      <w:rPr>
        <w:rFonts w:ascii="Symbol" w:eastAsia="Symbol" w:hAnsi="Symbol" w:cs="Symbol" w:hint="default"/>
        <w:w w:val="100"/>
        <w:sz w:val="22"/>
        <w:szCs w:val="22"/>
      </w:rPr>
    </w:lvl>
    <w:lvl w:ilvl="1" w:tplc="7BA60DDA">
      <w:numFmt w:val="bullet"/>
      <w:lvlText w:val="•"/>
      <w:lvlJc w:val="left"/>
      <w:pPr>
        <w:ind w:left="1956" w:hanging="295"/>
      </w:pPr>
      <w:rPr>
        <w:rFonts w:hint="default"/>
      </w:rPr>
    </w:lvl>
    <w:lvl w:ilvl="2" w:tplc="A4DC02E6">
      <w:numFmt w:val="bullet"/>
      <w:lvlText w:val="•"/>
      <w:lvlJc w:val="left"/>
      <w:pPr>
        <w:ind w:left="3153" w:hanging="295"/>
      </w:pPr>
      <w:rPr>
        <w:rFonts w:hint="default"/>
      </w:rPr>
    </w:lvl>
    <w:lvl w:ilvl="3" w:tplc="831AE8A6">
      <w:numFmt w:val="bullet"/>
      <w:lvlText w:val="•"/>
      <w:lvlJc w:val="left"/>
      <w:pPr>
        <w:ind w:left="4350" w:hanging="295"/>
      </w:pPr>
      <w:rPr>
        <w:rFonts w:hint="default"/>
      </w:rPr>
    </w:lvl>
    <w:lvl w:ilvl="4" w:tplc="CF7ECEE8">
      <w:numFmt w:val="bullet"/>
      <w:lvlText w:val="•"/>
      <w:lvlJc w:val="left"/>
      <w:pPr>
        <w:ind w:left="5547" w:hanging="295"/>
      </w:pPr>
      <w:rPr>
        <w:rFonts w:hint="default"/>
      </w:rPr>
    </w:lvl>
    <w:lvl w:ilvl="5" w:tplc="1C08C248">
      <w:numFmt w:val="bullet"/>
      <w:lvlText w:val="•"/>
      <w:lvlJc w:val="left"/>
      <w:pPr>
        <w:ind w:left="6744" w:hanging="295"/>
      </w:pPr>
      <w:rPr>
        <w:rFonts w:hint="default"/>
      </w:rPr>
    </w:lvl>
    <w:lvl w:ilvl="6" w:tplc="E62A98DE">
      <w:numFmt w:val="bullet"/>
      <w:lvlText w:val="•"/>
      <w:lvlJc w:val="left"/>
      <w:pPr>
        <w:ind w:left="7941" w:hanging="295"/>
      </w:pPr>
      <w:rPr>
        <w:rFonts w:hint="default"/>
      </w:rPr>
    </w:lvl>
    <w:lvl w:ilvl="7" w:tplc="21C6FB90">
      <w:numFmt w:val="bullet"/>
      <w:lvlText w:val="•"/>
      <w:lvlJc w:val="left"/>
      <w:pPr>
        <w:ind w:left="9138" w:hanging="295"/>
      </w:pPr>
      <w:rPr>
        <w:rFonts w:hint="default"/>
      </w:rPr>
    </w:lvl>
    <w:lvl w:ilvl="8" w:tplc="8774D986">
      <w:numFmt w:val="bullet"/>
      <w:lvlText w:val="•"/>
      <w:lvlJc w:val="left"/>
      <w:pPr>
        <w:ind w:left="10335" w:hanging="295"/>
      </w:pPr>
      <w:rPr>
        <w:rFonts w:hint="default"/>
      </w:rPr>
    </w:lvl>
  </w:abstractNum>
  <w:abstractNum w:abstractNumId="6" w15:restartNumberingAfterBreak="0">
    <w:nsid w:val="55BE2ECA"/>
    <w:multiLevelType w:val="hybridMultilevel"/>
    <w:tmpl w:val="5E30D44E"/>
    <w:lvl w:ilvl="0" w:tplc="58B6B2DC">
      <w:numFmt w:val="bullet"/>
      <w:lvlText w:val=""/>
      <w:lvlJc w:val="left"/>
      <w:pPr>
        <w:ind w:left="706" w:hanging="314"/>
      </w:pPr>
      <w:rPr>
        <w:rFonts w:ascii="Symbol" w:eastAsia="Symbol" w:hAnsi="Symbol" w:cs="Symbol" w:hint="default"/>
        <w:w w:val="100"/>
        <w:sz w:val="22"/>
        <w:szCs w:val="22"/>
      </w:rPr>
    </w:lvl>
    <w:lvl w:ilvl="1" w:tplc="309C5A5C">
      <w:numFmt w:val="bullet"/>
      <w:lvlText w:val=""/>
      <w:lvlJc w:val="left"/>
      <w:pPr>
        <w:ind w:left="2498" w:hanging="295"/>
      </w:pPr>
      <w:rPr>
        <w:rFonts w:ascii="Symbol" w:eastAsia="Symbol" w:hAnsi="Symbol" w:cs="Symbol" w:hint="default"/>
        <w:w w:val="100"/>
        <w:sz w:val="22"/>
        <w:szCs w:val="22"/>
      </w:rPr>
    </w:lvl>
    <w:lvl w:ilvl="2" w:tplc="EEA24498">
      <w:numFmt w:val="bullet"/>
      <w:lvlText w:val="•"/>
      <w:lvlJc w:val="left"/>
      <w:pPr>
        <w:ind w:left="3647" w:hanging="295"/>
      </w:pPr>
      <w:rPr>
        <w:rFonts w:hint="default"/>
      </w:rPr>
    </w:lvl>
    <w:lvl w:ilvl="3" w:tplc="F79488DA">
      <w:numFmt w:val="bullet"/>
      <w:lvlText w:val="•"/>
      <w:lvlJc w:val="left"/>
      <w:pPr>
        <w:ind w:left="4795" w:hanging="295"/>
      </w:pPr>
      <w:rPr>
        <w:rFonts w:hint="default"/>
      </w:rPr>
    </w:lvl>
    <w:lvl w:ilvl="4" w:tplc="8AB60ABA">
      <w:numFmt w:val="bullet"/>
      <w:lvlText w:val="•"/>
      <w:lvlJc w:val="left"/>
      <w:pPr>
        <w:ind w:left="5942" w:hanging="295"/>
      </w:pPr>
      <w:rPr>
        <w:rFonts w:hint="default"/>
      </w:rPr>
    </w:lvl>
    <w:lvl w:ilvl="5" w:tplc="D75C74BE">
      <w:numFmt w:val="bullet"/>
      <w:lvlText w:val="•"/>
      <w:lvlJc w:val="left"/>
      <w:pPr>
        <w:ind w:left="7090" w:hanging="295"/>
      </w:pPr>
      <w:rPr>
        <w:rFonts w:hint="default"/>
      </w:rPr>
    </w:lvl>
    <w:lvl w:ilvl="6" w:tplc="088A185C">
      <w:numFmt w:val="bullet"/>
      <w:lvlText w:val="•"/>
      <w:lvlJc w:val="left"/>
      <w:pPr>
        <w:ind w:left="8238" w:hanging="295"/>
      </w:pPr>
      <w:rPr>
        <w:rFonts w:hint="default"/>
      </w:rPr>
    </w:lvl>
    <w:lvl w:ilvl="7" w:tplc="F29E3200">
      <w:numFmt w:val="bullet"/>
      <w:lvlText w:val="•"/>
      <w:lvlJc w:val="left"/>
      <w:pPr>
        <w:ind w:left="9385" w:hanging="295"/>
      </w:pPr>
      <w:rPr>
        <w:rFonts w:hint="default"/>
      </w:rPr>
    </w:lvl>
    <w:lvl w:ilvl="8" w:tplc="BA1EA796">
      <w:numFmt w:val="bullet"/>
      <w:lvlText w:val="•"/>
      <w:lvlJc w:val="left"/>
      <w:pPr>
        <w:ind w:left="10533" w:hanging="295"/>
      </w:pPr>
      <w:rPr>
        <w:rFonts w:hint="default"/>
      </w:rPr>
    </w:lvl>
  </w:abstractNum>
  <w:abstractNum w:abstractNumId="7" w15:restartNumberingAfterBreak="0">
    <w:nsid w:val="609A2D93"/>
    <w:multiLevelType w:val="hybridMultilevel"/>
    <w:tmpl w:val="2E4ED7E8"/>
    <w:lvl w:ilvl="0" w:tplc="7E448AF0">
      <w:start w:val="1"/>
      <w:numFmt w:val="bullet"/>
      <w:lvlText w:val="•"/>
      <w:lvlJc w:val="left"/>
      <w:pPr>
        <w:tabs>
          <w:tab w:val="num" w:pos="720"/>
        </w:tabs>
        <w:ind w:left="720" w:hanging="360"/>
      </w:pPr>
      <w:rPr>
        <w:rFonts w:ascii="Arial" w:hAnsi="Arial" w:hint="default"/>
      </w:rPr>
    </w:lvl>
    <w:lvl w:ilvl="1" w:tplc="9308488E" w:tentative="1">
      <w:start w:val="1"/>
      <w:numFmt w:val="bullet"/>
      <w:lvlText w:val="•"/>
      <w:lvlJc w:val="left"/>
      <w:pPr>
        <w:tabs>
          <w:tab w:val="num" w:pos="1440"/>
        </w:tabs>
        <w:ind w:left="1440" w:hanging="360"/>
      </w:pPr>
      <w:rPr>
        <w:rFonts w:ascii="Arial" w:hAnsi="Arial" w:hint="default"/>
      </w:rPr>
    </w:lvl>
    <w:lvl w:ilvl="2" w:tplc="C5F4CD0E" w:tentative="1">
      <w:start w:val="1"/>
      <w:numFmt w:val="bullet"/>
      <w:lvlText w:val="•"/>
      <w:lvlJc w:val="left"/>
      <w:pPr>
        <w:tabs>
          <w:tab w:val="num" w:pos="2160"/>
        </w:tabs>
        <w:ind w:left="2160" w:hanging="360"/>
      </w:pPr>
      <w:rPr>
        <w:rFonts w:ascii="Arial" w:hAnsi="Arial" w:hint="default"/>
      </w:rPr>
    </w:lvl>
    <w:lvl w:ilvl="3" w:tplc="13FE6F7E" w:tentative="1">
      <w:start w:val="1"/>
      <w:numFmt w:val="bullet"/>
      <w:lvlText w:val="•"/>
      <w:lvlJc w:val="left"/>
      <w:pPr>
        <w:tabs>
          <w:tab w:val="num" w:pos="2880"/>
        </w:tabs>
        <w:ind w:left="2880" w:hanging="360"/>
      </w:pPr>
      <w:rPr>
        <w:rFonts w:ascii="Arial" w:hAnsi="Arial" w:hint="default"/>
      </w:rPr>
    </w:lvl>
    <w:lvl w:ilvl="4" w:tplc="B14AF48A" w:tentative="1">
      <w:start w:val="1"/>
      <w:numFmt w:val="bullet"/>
      <w:lvlText w:val="•"/>
      <w:lvlJc w:val="left"/>
      <w:pPr>
        <w:tabs>
          <w:tab w:val="num" w:pos="3600"/>
        </w:tabs>
        <w:ind w:left="3600" w:hanging="360"/>
      </w:pPr>
      <w:rPr>
        <w:rFonts w:ascii="Arial" w:hAnsi="Arial" w:hint="default"/>
      </w:rPr>
    </w:lvl>
    <w:lvl w:ilvl="5" w:tplc="D928923C" w:tentative="1">
      <w:start w:val="1"/>
      <w:numFmt w:val="bullet"/>
      <w:lvlText w:val="•"/>
      <w:lvlJc w:val="left"/>
      <w:pPr>
        <w:tabs>
          <w:tab w:val="num" w:pos="4320"/>
        </w:tabs>
        <w:ind w:left="4320" w:hanging="360"/>
      </w:pPr>
      <w:rPr>
        <w:rFonts w:ascii="Arial" w:hAnsi="Arial" w:hint="default"/>
      </w:rPr>
    </w:lvl>
    <w:lvl w:ilvl="6" w:tplc="A2169BDC" w:tentative="1">
      <w:start w:val="1"/>
      <w:numFmt w:val="bullet"/>
      <w:lvlText w:val="•"/>
      <w:lvlJc w:val="left"/>
      <w:pPr>
        <w:tabs>
          <w:tab w:val="num" w:pos="5040"/>
        </w:tabs>
        <w:ind w:left="5040" w:hanging="360"/>
      </w:pPr>
      <w:rPr>
        <w:rFonts w:ascii="Arial" w:hAnsi="Arial" w:hint="default"/>
      </w:rPr>
    </w:lvl>
    <w:lvl w:ilvl="7" w:tplc="CAD83CA4" w:tentative="1">
      <w:start w:val="1"/>
      <w:numFmt w:val="bullet"/>
      <w:lvlText w:val="•"/>
      <w:lvlJc w:val="left"/>
      <w:pPr>
        <w:tabs>
          <w:tab w:val="num" w:pos="5760"/>
        </w:tabs>
        <w:ind w:left="5760" w:hanging="360"/>
      </w:pPr>
      <w:rPr>
        <w:rFonts w:ascii="Arial" w:hAnsi="Arial" w:hint="default"/>
      </w:rPr>
    </w:lvl>
    <w:lvl w:ilvl="8" w:tplc="EDAED9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82D4CC9"/>
    <w:multiLevelType w:val="hybridMultilevel"/>
    <w:tmpl w:val="185E4B14"/>
    <w:lvl w:ilvl="0" w:tplc="8BDE6036">
      <w:numFmt w:val="bullet"/>
      <w:lvlText w:val=""/>
      <w:lvlJc w:val="left"/>
      <w:pPr>
        <w:ind w:left="2313" w:hanging="295"/>
      </w:pPr>
      <w:rPr>
        <w:rFonts w:ascii="Symbol" w:eastAsia="Symbol" w:hAnsi="Symbol" w:cs="Symbol" w:hint="default"/>
        <w:w w:val="100"/>
        <w:sz w:val="22"/>
        <w:szCs w:val="22"/>
      </w:rPr>
    </w:lvl>
    <w:lvl w:ilvl="1" w:tplc="6854CD72">
      <w:numFmt w:val="bullet"/>
      <w:lvlText w:val="•"/>
      <w:lvlJc w:val="left"/>
      <w:pPr>
        <w:ind w:left="3531" w:hanging="295"/>
      </w:pPr>
      <w:rPr>
        <w:rFonts w:hint="default"/>
      </w:rPr>
    </w:lvl>
    <w:lvl w:ilvl="2" w:tplc="0AE8D704">
      <w:numFmt w:val="bullet"/>
      <w:lvlText w:val="•"/>
      <w:lvlJc w:val="left"/>
      <w:pPr>
        <w:ind w:left="4743" w:hanging="295"/>
      </w:pPr>
      <w:rPr>
        <w:rFonts w:hint="default"/>
      </w:rPr>
    </w:lvl>
    <w:lvl w:ilvl="3" w:tplc="76A2BA38">
      <w:numFmt w:val="bullet"/>
      <w:lvlText w:val="•"/>
      <w:lvlJc w:val="left"/>
      <w:pPr>
        <w:ind w:left="5955" w:hanging="295"/>
      </w:pPr>
      <w:rPr>
        <w:rFonts w:hint="default"/>
      </w:rPr>
    </w:lvl>
    <w:lvl w:ilvl="4" w:tplc="6F7ECFF4">
      <w:numFmt w:val="bullet"/>
      <w:lvlText w:val="•"/>
      <w:lvlJc w:val="left"/>
      <w:pPr>
        <w:ind w:left="7167" w:hanging="295"/>
      </w:pPr>
      <w:rPr>
        <w:rFonts w:hint="default"/>
      </w:rPr>
    </w:lvl>
    <w:lvl w:ilvl="5" w:tplc="6AAE0FF6">
      <w:numFmt w:val="bullet"/>
      <w:lvlText w:val="•"/>
      <w:lvlJc w:val="left"/>
      <w:pPr>
        <w:ind w:left="8379" w:hanging="295"/>
      </w:pPr>
      <w:rPr>
        <w:rFonts w:hint="default"/>
      </w:rPr>
    </w:lvl>
    <w:lvl w:ilvl="6" w:tplc="A964E4A0">
      <w:numFmt w:val="bullet"/>
      <w:lvlText w:val="•"/>
      <w:lvlJc w:val="left"/>
      <w:pPr>
        <w:ind w:left="9591" w:hanging="295"/>
      </w:pPr>
      <w:rPr>
        <w:rFonts w:hint="default"/>
      </w:rPr>
    </w:lvl>
    <w:lvl w:ilvl="7" w:tplc="8E7A6FF2">
      <w:numFmt w:val="bullet"/>
      <w:lvlText w:val="•"/>
      <w:lvlJc w:val="left"/>
      <w:pPr>
        <w:ind w:left="10802" w:hanging="295"/>
      </w:pPr>
      <w:rPr>
        <w:rFonts w:hint="default"/>
      </w:rPr>
    </w:lvl>
    <w:lvl w:ilvl="8" w:tplc="2A4AB3C4">
      <w:numFmt w:val="bullet"/>
      <w:lvlText w:val="•"/>
      <w:lvlJc w:val="left"/>
      <w:pPr>
        <w:ind w:left="12014" w:hanging="295"/>
      </w:pPr>
      <w:rPr>
        <w:rFonts w:hint="default"/>
      </w:rPr>
    </w:lvl>
  </w:abstractNum>
  <w:abstractNum w:abstractNumId="9" w15:restartNumberingAfterBreak="0">
    <w:nsid w:val="6B200002"/>
    <w:multiLevelType w:val="hybridMultilevel"/>
    <w:tmpl w:val="F098937C"/>
    <w:lvl w:ilvl="0" w:tplc="9834A4D4">
      <w:start w:val="1"/>
      <w:numFmt w:val="bullet"/>
      <w:lvlText w:val="•"/>
      <w:lvlJc w:val="left"/>
      <w:pPr>
        <w:tabs>
          <w:tab w:val="num" w:pos="720"/>
        </w:tabs>
        <w:ind w:left="720" w:hanging="360"/>
      </w:pPr>
      <w:rPr>
        <w:rFonts w:ascii="Arial" w:hAnsi="Arial" w:hint="default"/>
      </w:rPr>
    </w:lvl>
    <w:lvl w:ilvl="1" w:tplc="EFC89382" w:tentative="1">
      <w:start w:val="1"/>
      <w:numFmt w:val="bullet"/>
      <w:lvlText w:val="•"/>
      <w:lvlJc w:val="left"/>
      <w:pPr>
        <w:tabs>
          <w:tab w:val="num" w:pos="1440"/>
        </w:tabs>
        <w:ind w:left="1440" w:hanging="360"/>
      </w:pPr>
      <w:rPr>
        <w:rFonts w:ascii="Arial" w:hAnsi="Arial" w:hint="default"/>
      </w:rPr>
    </w:lvl>
    <w:lvl w:ilvl="2" w:tplc="6C428A60" w:tentative="1">
      <w:start w:val="1"/>
      <w:numFmt w:val="bullet"/>
      <w:lvlText w:val="•"/>
      <w:lvlJc w:val="left"/>
      <w:pPr>
        <w:tabs>
          <w:tab w:val="num" w:pos="2160"/>
        </w:tabs>
        <w:ind w:left="2160" w:hanging="360"/>
      </w:pPr>
      <w:rPr>
        <w:rFonts w:ascii="Arial" w:hAnsi="Arial" w:hint="default"/>
      </w:rPr>
    </w:lvl>
    <w:lvl w:ilvl="3" w:tplc="0CF69C08" w:tentative="1">
      <w:start w:val="1"/>
      <w:numFmt w:val="bullet"/>
      <w:lvlText w:val="•"/>
      <w:lvlJc w:val="left"/>
      <w:pPr>
        <w:tabs>
          <w:tab w:val="num" w:pos="2880"/>
        </w:tabs>
        <w:ind w:left="2880" w:hanging="360"/>
      </w:pPr>
      <w:rPr>
        <w:rFonts w:ascii="Arial" w:hAnsi="Arial" w:hint="default"/>
      </w:rPr>
    </w:lvl>
    <w:lvl w:ilvl="4" w:tplc="4FBC429E" w:tentative="1">
      <w:start w:val="1"/>
      <w:numFmt w:val="bullet"/>
      <w:lvlText w:val="•"/>
      <w:lvlJc w:val="left"/>
      <w:pPr>
        <w:tabs>
          <w:tab w:val="num" w:pos="3600"/>
        </w:tabs>
        <w:ind w:left="3600" w:hanging="360"/>
      </w:pPr>
      <w:rPr>
        <w:rFonts w:ascii="Arial" w:hAnsi="Arial" w:hint="default"/>
      </w:rPr>
    </w:lvl>
    <w:lvl w:ilvl="5" w:tplc="1A0459C4" w:tentative="1">
      <w:start w:val="1"/>
      <w:numFmt w:val="bullet"/>
      <w:lvlText w:val="•"/>
      <w:lvlJc w:val="left"/>
      <w:pPr>
        <w:tabs>
          <w:tab w:val="num" w:pos="4320"/>
        </w:tabs>
        <w:ind w:left="4320" w:hanging="360"/>
      </w:pPr>
      <w:rPr>
        <w:rFonts w:ascii="Arial" w:hAnsi="Arial" w:hint="default"/>
      </w:rPr>
    </w:lvl>
    <w:lvl w:ilvl="6" w:tplc="247E4460" w:tentative="1">
      <w:start w:val="1"/>
      <w:numFmt w:val="bullet"/>
      <w:lvlText w:val="•"/>
      <w:lvlJc w:val="left"/>
      <w:pPr>
        <w:tabs>
          <w:tab w:val="num" w:pos="5040"/>
        </w:tabs>
        <w:ind w:left="5040" w:hanging="360"/>
      </w:pPr>
      <w:rPr>
        <w:rFonts w:ascii="Arial" w:hAnsi="Arial" w:hint="default"/>
      </w:rPr>
    </w:lvl>
    <w:lvl w:ilvl="7" w:tplc="8E12CF5A" w:tentative="1">
      <w:start w:val="1"/>
      <w:numFmt w:val="bullet"/>
      <w:lvlText w:val="•"/>
      <w:lvlJc w:val="left"/>
      <w:pPr>
        <w:tabs>
          <w:tab w:val="num" w:pos="5760"/>
        </w:tabs>
        <w:ind w:left="5760" w:hanging="360"/>
      </w:pPr>
      <w:rPr>
        <w:rFonts w:ascii="Arial" w:hAnsi="Arial" w:hint="default"/>
      </w:rPr>
    </w:lvl>
    <w:lvl w:ilvl="8" w:tplc="5D0635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9603F8"/>
    <w:multiLevelType w:val="hybridMultilevel"/>
    <w:tmpl w:val="E4C2A200"/>
    <w:lvl w:ilvl="0" w:tplc="4956E39A">
      <w:start w:val="1"/>
      <w:numFmt w:val="bullet"/>
      <w:lvlText w:val="•"/>
      <w:lvlJc w:val="left"/>
      <w:pPr>
        <w:tabs>
          <w:tab w:val="num" w:pos="720"/>
        </w:tabs>
        <w:ind w:left="720" w:hanging="360"/>
      </w:pPr>
      <w:rPr>
        <w:rFonts w:ascii="Arial" w:hAnsi="Arial" w:hint="default"/>
      </w:rPr>
    </w:lvl>
    <w:lvl w:ilvl="1" w:tplc="2D743280" w:tentative="1">
      <w:start w:val="1"/>
      <w:numFmt w:val="bullet"/>
      <w:lvlText w:val="•"/>
      <w:lvlJc w:val="left"/>
      <w:pPr>
        <w:tabs>
          <w:tab w:val="num" w:pos="1440"/>
        </w:tabs>
        <w:ind w:left="1440" w:hanging="360"/>
      </w:pPr>
      <w:rPr>
        <w:rFonts w:ascii="Arial" w:hAnsi="Arial" w:hint="default"/>
      </w:rPr>
    </w:lvl>
    <w:lvl w:ilvl="2" w:tplc="DA1847D6" w:tentative="1">
      <w:start w:val="1"/>
      <w:numFmt w:val="bullet"/>
      <w:lvlText w:val="•"/>
      <w:lvlJc w:val="left"/>
      <w:pPr>
        <w:tabs>
          <w:tab w:val="num" w:pos="2160"/>
        </w:tabs>
        <w:ind w:left="2160" w:hanging="360"/>
      </w:pPr>
      <w:rPr>
        <w:rFonts w:ascii="Arial" w:hAnsi="Arial" w:hint="default"/>
      </w:rPr>
    </w:lvl>
    <w:lvl w:ilvl="3" w:tplc="40B0EBDA" w:tentative="1">
      <w:start w:val="1"/>
      <w:numFmt w:val="bullet"/>
      <w:lvlText w:val="•"/>
      <w:lvlJc w:val="left"/>
      <w:pPr>
        <w:tabs>
          <w:tab w:val="num" w:pos="2880"/>
        </w:tabs>
        <w:ind w:left="2880" w:hanging="360"/>
      </w:pPr>
      <w:rPr>
        <w:rFonts w:ascii="Arial" w:hAnsi="Arial" w:hint="default"/>
      </w:rPr>
    </w:lvl>
    <w:lvl w:ilvl="4" w:tplc="B1F46FF6" w:tentative="1">
      <w:start w:val="1"/>
      <w:numFmt w:val="bullet"/>
      <w:lvlText w:val="•"/>
      <w:lvlJc w:val="left"/>
      <w:pPr>
        <w:tabs>
          <w:tab w:val="num" w:pos="3600"/>
        </w:tabs>
        <w:ind w:left="3600" w:hanging="360"/>
      </w:pPr>
      <w:rPr>
        <w:rFonts w:ascii="Arial" w:hAnsi="Arial" w:hint="default"/>
      </w:rPr>
    </w:lvl>
    <w:lvl w:ilvl="5" w:tplc="B3DA32F8" w:tentative="1">
      <w:start w:val="1"/>
      <w:numFmt w:val="bullet"/>
      <w:lvlText w:val="•"/>
      <w:lvlJc w:val="left"/>
      <w:pPr>
        <w:tabs>
          <w:tab w:val="num" w:pos="4320"/>
        </w:tabs>
        <w:ind w:left="4320" w:hanging="360"/>
      </w:pPr>
      <w:rPr>
        <w:rFonts w:ascii="Arial" w:hAnsi="Arial" w:hint="default"/>
      </w:rPr>
    </w:lvl>
    <w:lvl w:ilvl="6" w:tplc="A314DEA8" w:tentative="1">
      <w:start w:val="1"/>
      <w:numFmt w:val="bullet"/>
      <w:lvlText w:val="•"/>
      <w:lvlJc w:val="left"/>
      <w:pPr>
        <w:tabs>
          <w:tab w:val="num" w:pos="5040"/>
        </w:tabs>
        <w:ind w:left="5040" w:hanging="360"/>
      </w:pPr>
      <w:rPr>
        <w:rFonts w:ascii="Arial" w:hAnsi="Arial" w:hint="default"/>
      </w:rPr>
    </w:lvl>
    <w:lvl w:ilvl="7" w:tplc="4C025A20" w:tentative="1">
      <w:start w:val="1"/>
      <w:numFmt w:val="bullet"/>
      <w:lvlText w:val="•"/>
      <w:lvlJc w:val="left"/>
      <w:pPr>
        <w:tabs>
          <w:tab w:val="num" w:pos="5760"/>
        </w:tabs>
        <w:ind w:left="5760" w:hanging="360"/>
      </w:pPr>
      <w:rPr>
        <w:rFonts w:ascii="Arial" w:hAnsi="Arial" w:hint="default"/>
      </w:rPr>
    </w:lvl>
    <w:lvl w:ilvl="8" w:tplc="E45C30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E92064D"/>
    <w:multiLevelType w:val="hybridMultilevel"/>
    <w:tmpl w:val="C0180764"/>
    <w:lvl w:ilvl="0" w:tplc="DE94666A">
      <w:numFmt w:val="bullet"/>
      <w:lvlText w:val="•"/>
      <w:lvlJc w:val="left"/>
      <w:pPr>
        <w:ind w:left="364" w:hanging="158"/>
      </w:pPr>
      <w:rPr>
        <w:rFonts w:ascii="Calibri" w:eastAsia="Calibri" w:hAnsi="Calibri" w:cs="Calibri" w:hint="default"/>
        <w:w w:val="100"/>
        <w:sz w:val="22"/>
        <w:szCs w:val="22"/>
      </w:rPr>
    </w:lvl>
    <w:lvl w:ilvl="1" w:tplc="6A54B42E">
      <w:start w:val="1"/>
      <w:numFmt w:val="decimal"/>
      <w:lvlText w:val="%2."/>
      <w:lvlJc w:val="left"/>
      <w:pPr>
        <w:ind w:left="650" w:hanging="295"/>
      </w:pPr>
      <w:rPr>
        <w:rFonts w:ascii="Calibri" w:eastAsia="Calibri" w:hAnsi="Calibri" w:cs="Calibri" w:hint="default"/>
        <w:w w:val="100"/>
        <w:sz w:val="22"/>
        <w:szCs w:val="22"/>
      </w:rPr>
    </w:lvl>
    <w:lvl w:ilvl="2" w:tplc="C3E830D8">
      <w:numFmt w:val="bullet"/>
      <w:lvlText w:val="•"/>
      <w:lvlJc w:val="left"/>
      <w:pPr>
        <w:ind w:left="2020" w:hanging="295"/>
      </w:pPr>
      <w:rPr>
        <w:rFonts w:hint="default"/>
      </w:rPr>
    </w:lvl>
    <w:lvl w:ilvl="3" w:tplc="52446E6C">
      <w:numFmt w:val="bullet"/>
      <w:lvlText w:val="•"/>
      <w:lvlJc w:val="left"/>
      <w:pPr>
        <w:ind w:left="3381" w:hanging="295"/>
      </w:pPr>
      <w:rPr>
        <w:rFonts w:hint="default"/>
      </w:rPr>
    </w:lvl>
    <w:lvl w:ilvl="4" w:tplc="B7A4A384">
      <w:numFmt w:val="bullet"/>
      <w:lvlText w:val="•"/>
      <w:lvlJc w:val="left"/>
      <w:pPr>
        <w:ind w:left="4742" w:hanging="295"/>
      </w:pPr>
      <w:rPr>
        <w:rFonts w:hint="default"/>
      </w:rPr>
    </w:lvl>
    <w:lvl w:ilvl="5" w:tplc="AF642F32">
      <w:numFmt w:val="bullet"/>
      <w:lvlText w:val="•"/>
      <w:lvlJc w:val="left"/>
      <w:pPr>
        <w:ind w:left="6103" w:hanging="295"/>
      </w:pPr>
      <w:rPr>
        <w:rFonts w:hint="default"/>
      </w:rPr>
    </w:lvl>
    <w:lvl w:ilvl="6" w:tplc="E3DE6A2C">
      <w:numFmt w:val="bullet"/>
      <w:lvlText w:val="•"/>
      <w:lvlJc w:val="left"/>
      <w:pPr>
        <w:ind w:left="7464" w:hanging="295"/>
      </w:pPr>
      <w:rPr>
        <w:rFonts w:hint="default"/>
      </w:rPr>
    </w:lvl>
    <w:lvl w:ilvl="7" w:tplc="B2AA9594">
      <w:numFmt w:val="bullet"/>
      <w:lvlText w:val="•"/>
      <w:lvlJc w:val="left"/>
      <w:pPr>
        <w:ind w:left="8824" w:hanging="295"/>
      </w:pPr>
      <w:rPr>
        <w:rFonts w:hint="default"/>
      </w:rPr>
    </w:lvl>
    <w:lvl w:ilvl="8" w:tplc="B7888C78">
      <w:numFmt w:val="bullet"/>
      <w:lvlText w:val="•"/>
      <w:lvlJc w:val="left"/>
      <w:pPr>
        <w:ind w:left="10185" w:hanging="295"/>
      </w:pPr>
      <w:rPr>
        <w:rFonts w:hint="default"/>
      </w:rPr>
    </w:lvl>
  </w:abstractNum>
  <w:num w:numId="1">
    <w:abstractNumId w:val="11"/>
  </w:num>
  <w:num w:numId="2">
    <w:abstractNumId w:val="5"/>
  </w:num>
  <w:num w:numId="3">
    <w:abstractNumId w:val="6"/>
  </w:num>
  <w:num w:numId="4">
    <w:abstractNumId w:val="8"/>
  </w:num>
  <w:num w:numId="5">
    <w:abstractNumId w:val="7"/>
  </w:num>
  <w:num w:numId="6">
    <w:abstractNumId w:val="2"/>
  </w:num>
  <w:num w:numId="7">
    <w:abstractNumId w:val="9"/>
  </w:num>
  <w:num w:numId="8">
    <w:abstractNumId w:val="1"/>
  </w:num>
  <w:num w:numId="9">
    <w:abstractNumId w:val="3"/>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26"/>
    <w:rsid w:val="00027026"/>
    <w:rsid w:val="001034DD"/>
    <w:rsid w:val="002A30CB"/>
    <w:rsid w:val="0036234C"/>
    <w:rsid w:val="007C49CE"/>
    <w:rsid w:val="009D349F"/>
    <w:rsid w:val="00A848AC"/>
    <w:rsid w:val="00B27F99"/>
    <w:rsid w:val="00B729BB"/>
    <w:rsid w:val="00FD6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01BA"/>
  <w15:docId w15:val="{C512277E-BB10-4E8C-84F6-0085F736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ind w:left="153" w:right="-18"/>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5" w:lineRule="exact"/>
      <w:ind w:left="2313" w:hanging="29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A30CB"/>
    <w:rPr>
      <w:color w:val="0000FF" w:themeColor="hyperlink"/>
      <w:u w:val="single"/>
    </w:rPr>
  </w:style>
  <w:style w:type="character" w:styleId="FollowedHyperlink">
    <w:name w:val="FollowedHyperlink"/>
    <w:basedOn w:val="DefaultParagraphFont"/>
    <w:uiPriority w:val="99"/>
    <w:semiHidden/>
    <w:unhideWhenUsed/>
    <w:rsid w:val="002A30CB"/>
    <w:rPr>
      <w:color w:val="800080" w:themeColor="followedHyperlink"/>
      <w:u w:val="single"/>
    </w:rPr>
  </w:style>
  <w:style w:type="table" w:styleId="TableGrid">
    <w:name w:val="Table Grid"/>
    <w:basedOn w:val="TableNormal"/>
    <w:uiPriority w:val="59"/>
    <w:rsid w:val="002A30CB"/>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5391">
      <w:bodyDiv w:val="1"/>
      <w:marLeft w:val="0"/>
      <w:marRight w:val="0"/>
      <w:marTop w:val="0"/>
      <w:marBottom w:val="0"/>
      <w:divBdr>
        <w:top w:val="none" w:sz="0" w:space="0" w:color="auto"/>
        <w:left w:val="none" w:sz="0" w:space="0" w:color="auto"/>
        <w:bottom w:val="none" w:sz="0" w:space="0" w:color="auto"/>
        <w:right w:val="none" w:sz="0" w:space="0" w:color="auto"/>
      </w:divBdr>
      <w:divsChild>
        <w:div w:id="318854140">
          <w:marLeft w:val="360"/>
          <w:marRight w:val="0"/>
          <w:marTop w:val="200"/>
          <w:marBottom w:val="0"/>
          <w:divBdr>
            <w:top w:val="none" w:sz="0" w:space="0" w:color="auto"/>
            <w:left w:val="none" w:sz="0" w:space="0" w:color="auto"/>
            <w:bottom w:val="none" w:sz="0" w:space="0" w:color="auto"/>
            <w:right w:val="none" w:sz="0" w:space="0" w:color="auto"/>
          </w:divBdr>
        </w:div>
        <w:div w:id="1899316206">
          <w:marLeft w:val="360"/>
          <w:marRight w:val="0"/>
          <w:marTop w:val="200"/>
          <w:marBottom w:val="0"/>
          <w:divBdr>
            <w:top w:val="none" w:sz="0" w:space="0" w:color="auto"/>
            <w:left w:val="none" w:sz="0" w:space="0" w:color="auto"/>
            <w:bottom w:val="none" w:sz="0" w:space="0" w:color="auto"/>
            <w:right w:val="none" w:sz="0" w:space="0" w:color="auto"/>
          </w:divBdr>
        </w:div>
        <w:div w:id="546258556">
          <w:marLeft w:val="360"/>
          <w:marRight w:val="0"/>
          <w:marTop w:val="200"/>
          <w:marBottom w:val="0"/>
          <w:divBdr>
            <w:top w:val="none" w:sz="0" w:space="0" w:color="auto"/>
            <w:left w:val="none" w:sz="0" w:space="0" w:color="auto"/>
            <w:bottom w:val="none" w:sz="0" w:space="0" w:color="auto"/>
            <w:right w:val="none" w:sz="0" w:space="0" w:color="auto"/>
          </w:divBdr>
        </w:div>
        <w:div w:id="1437556610">
          <w:marLeft w:val="360"/>
          <w:marRight w:val="0"/>
          <w:marTop w:val="200"/>
          <w:marBottom w:val="0"/>
          <w:divBdr>
            <w:top w:val="none" w:sz="0" w:space="0" w:color="auto"/>
            <w:left w:val="none" w:sz="0" w:space="0" w:color="auto"/>
            <w:bottom w:val="none" w:sz="0" w:space="0" w:color="auto"/>
            <w:right w:val="none" w:sz="0" w:space="0" w:color="auto"/>
          </w:divBdr>
        </w:div>
        <w:div w:id="1858956317">
          <w:marLeft w:val="360"/>
          <w:marRight w:val="0"/>
          <w:marTop w:val="200"/>
          <w:marBottom w:val="0"/>
          <w:divBdr>
            <w:top w:val="none" w:sz="0" w:space="0" w:color="auto"/>
            <w:left w:val="none" w:sz="0" w:space="0" w:color="auto"/>
            <w:bottom w:val="none" w:sz="0" w:space="0" w:color="auto"/>
            <w:right w:val="none" w:sz="0" w:space="0" w:color="auto"/>
          </w:divBdr>
        </w:div>
        <w:div w:id="574389835">
          <w:marLeft w:val="360"/>
          <w:marRight w:val="0"/>
          <w:marTop w:val="200"/>
          <w:marBottom w:val="0"/>
          <w:divBdr>
            <w:top w:val="none" w:sz="0" w:space="0" w:color="auto"/>
            <w:left w:val="none" w:sz="0" w:space="0" w:color="auto"/>
            <w:bottom w:val="none" w:sz="0" w:space="0" w:color="auto"/>
            <w:right w:val="none" w:sz="0" w:space="0" w:color="auto"/>
          </w:divBdr>
        </w:div>
        <w:div w:id="1950160794">
          <w:marLeft w:val="360"/>
          <w:marRight w:val="0"/>
          <w:marTop w:val="200"/>
          <w:marBottom w:val="0"/>
          <w:divBdr>
            <w:top w:val="none" w:sz="0" w:space="0" w:color="auto"/>
            <w:left w:val="none" w:sz="0" w:space="0" w:color="auto"/>
            <w:bottom w:val="none" w:sz="0" w:space="0" w:color="auto"/>
            <w:right w:val="none" w:sz="0" w:space="0" w:color="auto"/>
          </w:divBdr>
        </w:div>
        <w:div w:id="1143237567">
          <w:marLeft w:val="360"/>
          <w:marRight w:val="0"/>
          <w:marTop w:val="200"/>
          <w:marBottom w:val="0"/>
          <w:divBdr>
            <w:top w:val="none" w:sz="0" w:space="0" w:color="auto"/>
            <w:left w:val="none" w:sz="0" w:space="0" w:color="auto"/>
            <w:bottom w:val="none" w:sz="0" w:space="0" w:color="auto"/>
            <w:right w:val="none" w:sz="0" w:space="0" w:color="auto"/>
          </w:divBdr>
        </w:div>
        <w:div w:id="271478687">
          <w:marLeft w:val="360"/>
          <w:marRight w:val="0"/>
          <w:marTop w:val="200"/>
          <w:marBottom w:val="0"/>
          <w:divBdr>
            <w:top w:val="none" w:sz="0" w:space="0" w:color="auto"/>
            <w:left w:val="none" w:sz="0" w:space="0" w:color="auto"/>
            <w:bottom w:val="none" w:sz="0" w:space="0" w:color="auto"/>
            <w:right w:val="none" w:sz="0" w:space="0" w:color="auto"/>
          </w:divBdr>
        </w:div>
        <w:div w:id="1029136577">
          <w:marLeft w:val="360"/>
          <w:marRight w:val="0"/>
          <w:marTop w:val="200"/>
          <w:marBottom w:val="0"/>
          <w:divBdr>
            <w:top w:val="none" w:sz="0" w:space="0" w:color="auto"/>
            <w:left w:val="none" w:sz="0" w:space="0" w:color="auto"/>
            <w:bottom w:val="none" w:sz="0" w:space="0" w:color="auto"/>
            <w:right w:val="none" w:sz="0" w:space="0" w:color="auto"/>
          </w:divBdr>
        </w:div>
      </w:divsChild>
    </w:div>
    <w:div w:id="134225546">
      <w:bodyDiv w:val="1"/>
      <w:marLeft w:val="0"/>
      <w:marRight w:val="0"/>
      <w:marTop w:val="0"/>
      <w:marBottom w:val="0"/>
      <w:divBdr>
        <w:top w:val="none" w:sz="0" w:space="0" w:color="auto"/>
        <w:left w:val="none" w:sz="0" w:space="0" w:color="auto"/>
        <w:bottom w:val="none" w:sz="0" w:space="0" w:color="auto"/>
        <w:right w:val="none" w:sz="0" w:space="0" w:color="auto"/>
      </w:divBdr>
      <w:divsChild>
        <w:div w:id="1091853916">
          <w:marLeft w:val="360"/>
          <w:marRight w:val="0"/>
          <w:marTop w:val="200"/>
          <w:marBottom w:val="0"/>
          <w:divBdr>
            <w:top w:val="none" w:sz="0" w:space="0" w:color="auto"/>
            <w:left w:val="none" w:sz="0" w:space="0" w:color="auto"/>
            <w:bottom w:val="none" w:sz="0" w:space="0" w:color="auto"/>
            <w:right w:val="none" w:sz="0" w:space="0" w:color="auto"/>
          </w:divBdr>
        </w:div>
        <w:div w:id="302271843">
          <w:marLeft w:val="360"/>
          <w:marRight w:val="0"/>
          <w:marTop w:val="200"/>
          <w:marBottom w:val="0"/>
          <w:divBdr>
            <w:top w:val="none" w:sz="0" w:space="0" w:color="auto"/>
            <w:left w:val="none" w:sz="0" w:space="0" w:color="auto"/>
            <w:bottom w:val="none" w:sz="0" w:space="0" w:color="auto"/>
            <w:right w:val="none" w:sz="0" w:space="0" w:color="auto"/>
          </w:divBdr>
        </w:div>
        <w:div w:id="157813661">
          <w:marLeft w:val="360"/>
          <w:marRight w:val="0"/>
          <w:marTop w:val="200"/>
          <w:marBottom w:val="0"/>
          <w:divBdr>
            <w:top w:val="none" w:sz="0" w:space="0" w:color="auto"/>
            <w:left w:val="none" w:sz="0" w:space="0" w:color="auto"/>
            <w:bottom w:val="none" w:sz="0" w:space="0" w:color="auto"/>
            <w:right w:val="none" w:sz="0" w:space="0" w:color="auto"/>
          </w:divBdr>
        </w:div>
      </w:divsChild>
    </w:div>
    <w:div w:id="1375034479">
      <w:bodyDiv w:val="1"/>
      <w:marLeft w:val="0"/>
      <w:marRight w:val="0"/>
      <w:marTop w:val="0"/>
      <w:marBottom w:val="0"/>
      <w:divBdr>
        <w:top w:val="none" w:sz="0" w:space="0" w:color="auto"/>
        <w:left w:val="none" w:sz="0" w:space="0" w:color="auto"/>
        <w:bottom w:val="none" w:sz="0" w:space="0" w:color="auto"/>
        <w:right w:val="none" w:sz="0" w:space="0" w:color="auto"/>
      </w:divBdr>
      <w:divsChild>
        <w:div w:id="1308778963">
          <w:marLeft w:val="360"/>
          <w:marRight w:val="0"/>
          <w:marTop w:val="200"/>
          <w:marBottom w:val="0"/>
          <w:divBdr>
            <w:top w:val="none" w:sz="0" w:space="0" w:color="auto"/>
            <w:left w:val="none" w:sz="0" w:space="0" w:color="auto"/>
            <w:bottom w:val="none" w:sz="0" w:space="0" w:color="auto"/>
            <w:right w:val="none" w:sz="0" w:space="0" w:color="auto"/>
          </w:divBdr>
        </w:div>
        <w:div w:id="80882759">
          <w:marLeft w:val="360"/>
          <w:marRight w:val="0"/>
          <w:marTop w:val="200"/>
          <w:marBottom w:val="0"/>
          <w:divBdr>
            <w:top w:val="none" w:sz="0" w:space="0" w:color="auto"/>
            <w:left w:val="none" w:sz="0" w:space="0" w:color="auto"/>
            <w:bottom w:val="none" w:sz="0" w:space="0" w:color="auto"/>
            <w:right w:val="none" w:sz="0" w:space="0" w:color="auto"/>
          </w:divBdr>
        </w:div>
        <w:div w:id="472143153">
          <w:marLeft w:val="360"/>
          <w:marRight w:val="0"/>
          <w:marTop w:val="200"/>
          <w:marBottom w:val="0"/>
          <w:divBdr>
            <w:top w:val="none" w:sz="0" w:space="0" w:color="auto"/>
            <w:left w:val="none" w:sz="0" w:space="0" w:color="auto"/>
            <w:bottom w:val="none" w:sz="0" w:space="0" w:color="auto"/>
            <w:right w:val="none" w:sz="0" w:space="0" w:color="auto"/>
          </w:divBdr>
        </w:div>
        <w:div w:id="1983077495">
          <w:marLeft w:val="360"/>
          <w:marRight w:val="0"/>
          <w:marTop w:val="200"/>
          <w:marBottom w:val="0"/>
          <w:divBdr>
            <w:top w:val="none" w:sz="0" w:space="0" w:color="auto"/>
            <w:left w:val="none" w:sz="0" w:space="0" w:color="auto"/>
            <w:bottom w:val="none" w:sz="0" w:space="0" w:color="auto"/>
            <w:right w:val="none" w:sz="0" w:space="0" w:color="auto"/>
          </w:divBdr>
        </w:div>
        <w:div w:id="1576741263">
          <w:marLeft w:val="360"/>
          <w:marRight w:val="0"/>
          <w:marTop w:val="200"/>
          <w:marBottom w:val="0"/>
          <w:divBdr>
            <w:top w:val="none" w:sz="0" w:space="0" w:color="auto"/>
            <w:left w:val="none" w:sz="0" w:space="0" w:color="auto"/>
            <w:bottom w:val="none" w:sz="0" w:space="0" w:color="auto"/>
            <w:right w:val="none" w:sz="0" w:space="0" w:color="auto"/>
          </w:divBdr>
        </w:div>
        <w:div w:id="294868689">
          <w:marLeft w:val="360"/>
          <w:marRight w:val="0"/>
          <w:marTop w:val="200"/>
          <w:marBottom w:val="0"/>
          <w:divBdr>
            <w:top w:val="none" w:sz="0" w:space="0" w:color="auto"/>
            <w:left w:val="none" w:sz="0" w:space="0" w:color="auto"/>
            <w:bottom w:val="none" w:sz="0" w:space="0" w:color="auto"/>
            <w:right w:val="none" w:sz="0" w:space="0" w:color="auto"/>
          </w:divBdr>
        </w:div>
        <w:div w:id="974874880">
          <w:marLeft w:val="360"/>
          <w:marRight w:val="0"/>
          <w:marTop w:val="200"/>
          <w:marBottom w:val="0"/>
          <w:divBdr>
            <w:top w:val="none" w:sz="0" w:space="0" w:color="auto"/>
            <w:left w:val="none" w:sz="0" w:space="0" w:color="auto"/>
            <w:bottom w:val="none" w:sz="0" w:space="0" w:color="auto"/>
            <w:right w:val="none" w:sz="0" w:space="0" w:color="auto"/>
          </w:divBdr>
        </w:div>
      </w:divsChild>
    </w:div>
    <w:div w:id="1766072257">
      <w:bodyDiv w:val="1"/>
      <w:marLeft w:val="0"/>
      <w:marRight w:val="0"/>
      <w:marTop w:val="0"/>
      <w:marBottom w:val="0"/>
      <w:divBdr>
        <w:top w:val="none" w:sz="0" w:space="0" w:color="auto"/>
        <w:left w:val="none" w:sz="0" w:space="0" w:color="auto"/>
        <w:bottom w:val="none" w:sz="0" w:space="0" w:color="auto"/>
        <w:right w:val="none" w:sz="0" w:space="0" w:color="auto"/>
      </w:divBdr>
      <w:divsChild>
        <w:div w:id="1108160349">
          <w:marLeft w:val="360"/>
          <w:marRight w:val="0"/>
          <w:marTop w:val="200"/>
          <w:marBottom w:val="0"/>
          <w:divBdr>
            <w:top w:val="none" w:sz="0" w:space="0" w:color="auto"/>
            <w:left w:val="none" w:sz="0" w:space="0" w:color="auto"/>
            <w:bottom w:val="none" w:sz="0" w:space="0" w:color="auto"/>
            <w:right w:val="none" w:sz="0" w:space="0" w:color="auto"/>
          </w:divBdr>
        </w:div>
        <w:div w:id="787890514">
          <w:marLeft w:val="360"/>
          <w:marRight w:val="0"/>
          <w:marTop w:val="200"/>
          <w:marBottom w:val="0"/>
          <w:divBdr>
            <w:top w:val="none" w:sz="0" w:space="0" w:color="auto"/>
            <w:left w:val="none" w:sz="0" w:space="0" w:color="auto"/>
            <w:bottom w:val="none" w:sz="0" w:space="0" w:color="auto"/>
            <w:right w:val="none" w:sz="0" w:space="0" w:color="auto"/>
          </w:divBdr>
        </w:div>
        <w:div w:id="701176233">
          <w:marLeft w:val="360"/>
          <w:marRight w:val="0"/>
          <w:marTop w:val="200"/>
          <w:marBottom w:val="0"/>
          <w:divBdr>
            <w:top w:val="none" w:sz="0" w:space="0" w:color="auto"/>
            <w:left w:val="none" w:sz="0" w:space="0" w:color="auto"/>
            <w:bottom w:val="none" w:sz="0" w:space="0" w:color="auto"/>
            <w:right w:val="none" w:sz="0" w:space="0" w:color="auto"/>
          </w:divBdr>
        </w:div>
        <w:div w:id="1462650505">
          <w:marLeft w:val="360"/>
          <w:marRight w:val="0"/>
          <w:marTop w:val="200"/>
          <w:marBottom w:val="0"/>
          <w:divBdr>
            <w:top w:val="none" w:sz="0" w:space="0" w:color="auto"/>
            <w:left w:val="none" w:sz="0" w:space="0" w:color="auto"/>
            <w:bottom w:val="none" w:sz="0" w:space="0" w:color="auto"/>
            <w:right w:val="none" w:sz="0" w:space="0" w:color="auto"/>
          </w:divBdr>
        </w:div>
        <w:div w:id="1774783504">
          <w:marLeft w:val="360"/>
          <w:marRight w:val="0"/>
          <w:marTop w:val="200"/>
          <w:marBottom w:val="0"/>
          <w:divBdr>
            <w:top w:val="none" w:sz="0" w:space="0" w:color="auto"/>
            <w:left w:val="none" w:sz="0" w:space="0" w:color="auto"/>
            <w:bottom w:val="none" w:sz="0" w:space="0" w:color="auto"/>
            <w:right w:val="none" w:sz="0" w:space="0" w:color="auto"/>
          </w:divBdr>
        </w:div>
        <w:div w:id="1504511336">
          <w:marLeft w:val="360"/>
          <w:marRight w:val="0"/>
          <w:marTop w:val="200"/>
          <w:marBottom w:val="0"/>
          <w:divBdr>
            <w:top w:val="none" w:sz="0" w:space="0" w:color="auto"/>
            <w:left w:val="none" w:sz="0" w:space="0" w:color="auto"/>
            <w:bottom w:val="none" w:sz="0" w:space="0" w:color="auto"/>
            <w:right w:val="none" w:sz="0" w:space="0" w:color="auto"/>
          </w:divBdr>
        </w:div>
        <w:div w:id="297153953">
          <w:marLeft w:val="360"/>
          <w:marRight w:val="0"/>
          <w:marTop w:val="200"/>
          <w:marBottom w:val="0"/>
          <w:divBdr>
            <w:top w:val="none" w:sz="0" w:space="0" w:color="auto"/>
            <w:left w:val="none" w:sz="0" w:space="0" w:color="auto"/>
            <w:bottom w:val="none" w:sz="0" w:space="0" w:color="auto"/>
            <w:right w:val="none" w:sz="0" w:space="0" w:color="auto"/>
          </w:divBdr>
        </w:div>
      </w:divsChild>
    </w:div>
    <w:div w:id="1906647855">
      <w:bodyDiv w:val="1"/>
      <w:marLeft w:val="0"/>
      <w:marRight w:val="0"/>
      <w:marTop w:val="0"/>
      <w:marBottom w:val="0"/>
      <w:divBdr>
        <w:top w:val="none" w:sz="0" w:space="0" w:color="auto"/>
        <w:left w:val="none" w:sz="0" w:space="0" w:color="auto"/>
        <w:bottom w:val="none" w:sz="0" w:space="0" w:color="auto"/>
        <w:right w:val="none" w:sz="0" w:space="0" w:color="auto"/>
      </w:divBdr>
      <w:divsChild>
        <w:div w:id="1903171854">
          <w:marLeft w:val="360"/>
          <w:marRight w:val="0"/>
          <w:marTop w:val="200"/>
          <w:marBottom w:val="0"/>
          <w:divBdr>
            <w:top w:val="none" w:sz="0" w:space="0" w:color="auto"/>
            <w:left w:val="none" w:sz="0" w:space="0" w:color="auto"/>
            <w:bottom w:val="none" w:sz="0" w:space="0" w:color="auto"/>
            <w:right w:val="none" w:sz="0" w:space="0" w:color="auto"/>
          </w:divBdr>
        </w:div>
        <w:div w:id="672532710">
          <w:marLeft w:val="360"/>
          <w:marRight w:val="0"/>
          <w:marTop w:val="200"/>
          <w:marBottom w:val="0"/>
          <w:divBdr>
            <w:top w:val="none" w:sz="0" w:space="0" w:color="auto"/>
            <w:left w:val="none" w:sz="0" w:space="0" w:color="auto"/>
            <w:bottom w:val="none" w:sz="0" w:space="0" w:color="auto"/>
            <w:right w:val="none" w:sz="0" w:space="0" w:color="auto"/>
          </w:divBdr>
        </w:div>
        <w:div w:id="1098721272">
          <w:marLeft w:val="360"/>
          <w:marRight w:val="0"/>
          <w:marTop w:val="200"/>
          <w:marBottom w:val="0"/>
          <w:divBdr>
            <w:top w:val="none" w:sz="0" w:space="0" w:color="auto"/>
            <w:left w:val="none" w:sz="0" w:space="0" w:color="auto"/>
            <w:bottom w:val="none" w:sz="0" w:space="0" w:color="auto"/>
            <w:right w:val="none" w:sz="0" w:space="0" w:color="auto"/>
          </w:divBdr>
        </w:div>
        <w:div w:id="1030105134">
          <w:marLeft w:val="360"/>
          <w:marRight w:val="0"/>
          <w:marTop w:val="200"/>
          <w:marBottom w:val="0"/>
          <w:divBdr>
            <w:top w:val="none" w:sz="0" w:space="0" w:color="auto"/>
            <w:left w:val="none" w:sz="0" w:space="0" w:color="auto"/>
            <w:bottom w:val="none" w:sz="0" w:space="0" w:color="auto"/>
            <w:right w:val="none" w:sz="0" w:space="0" w:color="auto"/>
          </w:divBdr>
        </w:div>
        <w:div w:id="1956329796">
          <w:marLeft w:val="360"/>
          <w:marRight w:val="0"/>
          <w:marTop w:val="200"/>
          <w:marBottom w:val="0"/>
          <w:divBdr>
            <w:top w:val="none" w:sz="0" w:space="0" w:color="auto"/>
            <w:left w:val="none" w:sz="0" w:space="0" w:color="auto"/>
            <w:bottom w:val="none" w:sz="0" w:space="0" w:color="auto"/>
            <w:right w:val="none" w:sz="0" w:space="0" w:color="auto"/>
          </w:divBdr>
        </w:div>
        <w:div w:id="283391263">
          <w:marLeft w:val="360"/>
          <w:marRight w:val="0"/>
          <w:marTop w:val="200"/>
          <w:marBottom w:val="0"/>
          <w:divBdr>
            <w:top w:val="none" w:sz="0" w:space="0" w:color="auto"/>
            <w:left w:val="none" w:sz="0" w:space="0" w:color="auto"/>
            <w:bottom w:val="none" w:sz="0" w:space="0" w:color="auto"/>
            <w:right w:val="none" w:sz="0" w:space="0" w:color="auto"/>
          </w:divBdr>
        </w:div>
        <w:div w:id="185023043">
          <w:marLeft w:val="360"/>
          <w:marRight w:val="0"/>
          <w:marTop w:val="200"/>
          <w:marBottom w:val="0"/>
          <w:divBdr>
            <w:top w:val="none" w:sz="0" w:space="0" w:color="auto"/>
            <w:left w:val="none" w:sz="0" w:space="0" w:color="auto"/>
            <w:bottom w:val="none" w:sz="0" w:space="0" w:color="auto"/>
            <w:right w:val="none" w:sz="0" w:space="0" w:color="auto"/>
          </w:divBdr>
        </w:div>
        <w:div w:id="434131109">
          <w:marLeft w:val="360"/>
          <w:marRight w:val="0"/>
          <w:marTop w:val="200"/>
          <w:marBottom w:val="0"/>
          <w:divBdr>
            <w:top w:val="none" w:sz="0" w:space="0" w:color="auto"/>
            <w:left w:val="none" w:sz="0" w:space="0" w:color="auto"/>
            <w:bottom w:val="none" w:sz="0" w:space="0" w:color="auto"/>
            <w:right w:val="none" w:sz="0" w:space="0" w:color="auto"/>
          </w:divBdr>
        </w:div>
        <w:div w:id="411976468">
          <w:marLeft w:val="360"/>
          <w:marRight w:val="0"/>
          <w:marTop w:val="200"/>
          <w:marBottom w:val="0"/>
          <w:divBdr>
            <w:top w:val="none" w:sz="0" w:space="0" w:color="auto"/>
            <w:left w:val="none" w:sz="0" w:space="0" w:color="auto"/>
            <w:bottom w:val="none" w:sz="0" w:space="0" w:color="auto"/>
            <w:right w:val="none" w:sz="0" w:space="0" w:color="auto"/>
          </w:divBdr>
        </w:div>
        <w:div w:id="908538443">
          <w:marLeft w:val="360"/>
          <w:marRight w:val="0"/>
          <w:marTop w:val="200"/>
          <w:marBottom w:val="0"/>
          <w:divBdr>
            <w:top w:val="none" w:sz="0" w:space="0" w:color="auto"/>
            <w:left w:val="none" w:sz="0" w:space="0" w:color="auto"/>
            <w:bottom w:val="none" w:sz="0" w:space="0" w:color="auto"/>
            <w:right w:val="none" w:sz="0" w:space="0" w:color="auto"/>
          </w:divBdr>
        </w:div>
      </w:divsChild>
    </w:div>
    <w:div w:id="2006205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ighton.ac.uk/research-and-enterprise/groups/social-science-policy/research-projects/responding-to-child-to-parent-violence.aspx" TargetMode="External"/><Relationship Id="rId3" Type="http://schemas.openxmlformats.org/officeDocument/2006/relationships/settings" Target="settings.xml"/><Relationship Id="rId7" Type="http://schemas.openxmlformats.org/officeDocument/2006/relationships/hyperlink" Target="https://familybasedsolutions.org.uk/paa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ghton.ac.uk/research-and-enterprise/groups/social-science-policy/research-projects/responding-to-child-to-parent-violence.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hosincharge.co.uk/wp-content/uploads/WIC-Addressing-Child-to-Parent-Violence-and-Abuse-Information-to-help-parents-V1-2020-3.pdf" TargetMode="External"/><Relationship Id="rId4" Type="http://schemas.openxmlformats.org/officeDocument/2006/relationships/webSettings" Target="webSettings.xml"/><Relationship Id="rId9" Type="http://schemas.openxmlformats.org/officeDocument/2006/relationships/hyperlink" Target="https://familybasedsolutions.org.uk/pa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Slade</dc:creator>
  <cp:lastModifiedBy>Rachel Orwin</cp:lastModifiedBy>
  <cp:revision>3</cp:revision>
  <dcterms:created xsi:type="dcterms:W3CDTF">2023-01-10T14:05:00Z</dcterms:created>
  <dcterms:modified xsi:type="dcterms:W3CDTF">2023-01-10T14:13:00Z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Acrobat PDFMaker 19 for Word</vt:lpwstr>
  </property>
  <property fmtid="{D5CDD505-2E9C-101B-9397-08002B2CF9AE}" pid="4" name="LastSaved">
    <vt:filetime>2021-04-06T00:00:00Z</vt:filetime>
  </property>
</Properties>
</file>