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2</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1</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How Do Medicines and Alcohol </w:t>
              <w:tab/>
              <w:tab/>
              <w:tab/>
              <w:tab/>
              <w:t xml:space="preserve">Affect The Body?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4"/>
              </w:numPr>
              <w:ind w:left="360" w:hanging="360"/>
              <w:rPr>
                <w:b w:val="0"/>
                <w:vertAlign w:val="baseline"/>
              </w:rPr>
            </w:pPr>
            <w:r w:rsidDel="00000000" w:rsidR="00000000" w:rsidRPr="00000000">
              <w:rPr>
                <w:b w:val="0"/>
                <w:vertAlign w:val="baseline"/>
                <w:rtl w:val="0"/>
              </w:rPr>
              <w:t xml:space="preserve">Are able to identify the basic functions of the heart, lungs, stomach and brain and draw/describe a basic circulatory system.</w:t>
            </w:r>
          </w:p>
          <w:p w:rsidR="00000000" w:rsidDel="00000000" w:rsidP="00000000" w:rsidRDefault="00000000" w:rsidRPr="00000000" w14:paraId="0000000D">
            <w:pPr>
              <w:pageBreakBefore w:val="0"/>
              <w:numPr>
                <w:ilvl w:val="0"/>
                <w:numId w:val="4"/>
              </w:numPr>
              <w:ind w:left="360" w:hanging="360"/>
              <w:rPr>
                <w:b w:val="0"/>
                <w:vertAlign w:val="baseline"/>
              </w:rPr>
            </w:pPr>
            <w:r w:rsidDel="00000000" w:rsidR="00000000" w:rsidRPr="00000000">
              <w:rPr>
                <w:b w:val="0"/>
                <w:vertAlign w:val="baseline"/>
                <w:rtl w:val="0"/>
              </w:rPr>
              <w:t xml:space="preserve">Are able to explain/demonstrate understanding of what happens to substances when they enter the body.</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b w:val="0"/>
                <w:vertAlign w:val="baseline"/>
                <w:rtl w:val="0"/>
              </w:rPr>
              <w:t xml:space="preserve">Cross curricular links to science</w:t>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b w:val="0"/>
                <w:vertAlign w:val="baseline"/>
                <w:rtl w:val="0"/>
              </w:rPr>
              <w:t xml:space="preserve">Paper and coloured pencils.</w:t>
            </w:r>
          </w:p>
          <w:p w:rsidR="00000000" w:rsidDel="00000000" w:rsidP="00000000" w:rsidRDefault="00000000" w:rsidRPr="00000000" w14:paraId="00000018">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A">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B">
            <w:pPr>
              <w:pageBreakBefore w:val="0"/>
              <w:rPr>
                <w:b w:val="0"/>
                <w:vertAlign w:val="baseline"/>
              </w:rPr>
            </w:pPr>
            <w:r w:rsidDel="00000000" w:rsidR="00000000" w:rsidRPr="00000000">
              <w:rPr>
                <w:rtl w:val="0"/>
              </w:rPr>
            </w:r>
          </w:p>
          <w:p w:rsidR="00000000" w:rsidDel="00000000" w:rsidP="00000000" w:rsidRDefault="00000000" w:rsidRPr="00000000" w14:paraId="0000001C">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D">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What Things Could Go Into or Onto My Body?</w:t>
            </w:r>
            <w:r w:rsidDel="00000000" w:rsidR="00000000" w:rsidRPr="00000000">
              <w:rPr>
                <w:rtl w:val="0"/>
              </w:rPr>
            </w:r>
          </w:p>
          <w:p w:rsidR="00000000" w:rsidDel="00000000" w:rsidP="00000000" w:rsidRDefault="00000000" w:rsidRPr="00000000" w14:paraId="00000022">
            <w:pPr>
              <w:pageBreakBefore w:val="0"/>
              <w:rPr>
                <w:vertAlign w:val="baseline"/>
              </w:rPr>
            </w:pP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b w:val="1"/>
                <w:vertAlign w:val="baseline"/>
                <w:rtl w:val="0"/>
              </w:rPr>
              <w:t xml:space="preserve">Whole Class Activity:</w:t>
            </w: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b w:val="1"/>
                <w:vertAlign w:val="baseline"/>
                <w:rtl w:val="0"/>
              </w:rPr>
              <w:t xml:space="preserve">Idea storm all the things that could go into or onto the body: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Include:</w:t>
            </w:r>
          </w:p>
          <w:p w:rsidR="00000000" w:rsidDel="00000000" w:rsidP="00000000" w:rsidRDefault="00000000" w:rsidRPr="00000000" w14:paraId="00000027">
            <w:pPr>
              <w:pageBreakBefore w:val="0"/>
              <w:numPr>
                <w:ilvl w:val="0"/>
                <w:numId w:val="1"/>
              </w:numPr>
              <w:ind w:left="360" w:hanging="360"/>
              <w:rPr>
                <w:b w:val="0"/>
                <w:vertAlign w:val="baseline"/>
              </w:rPr>
            </w:pPr>
            <w:r w:rsidDel="00000000" w:rsidR="00000000" w:rsidRPr="00000000">
              <w:rPr>
                <w:b w:val="0"/>
                <w:vertAlign w:val="baseline"/>
                <w:rtl w:val="0"/>
              </w:rPr>
              <w:t xml:space="preserve">Food</w:t>
            </w:r>
          </w:p>
          <w:p w:rsidR="00000000" w:rsidDel="00000000" w:rsidP="00000000" w:rsidRDefault="00000000" w:rsidRPr="00000000" w14:paraId="00000028">
            <w:pPr>
              <w:pageBreakBefore w:val="0"/>
              <w:numPr>
                <w:ilvl w:val="0"/>
                <w:numId w:val="1"/>
              </w:numPr>
              <w:ind w:left="360" w:hanging="360"/>
              <w:rPr>
                <w:b w:val="0"/>
                <w:vertAlign w:val="baseline"/>
              </w:rPr>
            </w:pPr>
            <w:r w:rsidDel="00000000" w:rsidR="00000000" w:rsidRPr="00000000">
              <w:rPr>
                <w:b w:val="0"/>
                <w:vertAlign w:val="baseline"/>
                <w:rtl w:val="0"/>
              </w:rPr>
              <w:t xml:space="preserve">Drinks (include alcoholic drinks)</w:t>
            </w:r>
          </w:p>
          <w:p w:rsidR="00000000" w:rsidDel="00000000" w:rsidP="00000000" w:rsidRDefault="00000000" w:rsidRPr="00000000" w14:paraId="00000029">
            <w:pPr>
              <w:pageBreakBefore w:val="0"/>
              <w:numPr>
                <w:ilvl w:val="0"/>
                <w:numId w:val="1"/>
              </w:numPr>
              <w:ind w:left="360" w:hanging="360"/>
              <w:rPr>
                <w:b w:val="0"/>
                <w:vertAlign w:val="baseline"/>
              </w:rPr>
            </w:pPr>
            <w:r w:rsidDel="00000000" w:rsidR="00000000" w:rsidRPr="00000000">
              <w:rPr>
                <w:b w:val="0"/>
                <w:vertAlign w:val="baseline"/>
                <w:rtl w:val="0"/>
              </w:rPr>
              <w:t xml:space="preserve">Medicines</w:t>
            </w:r>
          </w:p>
          <w:p w:rsidR="00000000" w:rsidDel="00000000" w:rsidP="00000000" w:rsidRDefault="00000000" w:rsidRPr="00000000" w14:paraId="0000002A">
            <w:pPr>
              <w:pageBreakBefore w:val="0"/>
              <w:numPr>
                <w:ilvl w:val="0"/>
                <w:numId w:val="1"/>
              </w:numPr>
              <w:ind w:left="360" w:hanging="360"/>
              <w:rPr>
                <w:b w:val="0"/>
                <w:vertAlign w:val="baseline"/>
              </w:rPr>
            </w:pPr>
            <w:r w:rsidDel="00000000" w:rsidR="00000000" w:rsidRPr="00000000">
              <w:rPr>
                <w:b w:val="0"/>
                <w:vertAlign w:val="baseline"/>
                <w:rtl w:val="0"/>
              </w:rPr>
              <w:t xml:space="preserve">Pills</w:t>
            </w:r>
          </w:p>
          <w:p w:rsidR="00000000" w:rsidDel="00000000" w:rsidP="00000000" w:rsidRDefault="00000000" w:rsidRPr="00000000" w14:paraId="0000002B">
            <w:pPr>
              <w:pageBreakBefore w:val="0"/>
              <w:numPr>
                <w:ilvl w:val="0"/>
                <w:numId w:val="1"/>
              </w:numPr>
              <w:ind w:left="360" w:hanging="360"/>
              <w:rPr>
                <w:b w:val="0"/>
                <w:vertAlign w:val="baseline"/>
              </w:rPr>
            </w:pPr>
            <w:r w:rsidDel="00000000" w:rsidR="00000000" w:rsidRPr="00000000">
              <w:rPr>
                <w:b w:val="0"/>
                <w:vertAlign w:val="baseline"/>
                <w:rtl w:val="0"/>
              </w:rPr>
              <w:t xml:space="preserve">Cigarette Smoke</w:t>
            </w:r>
          </w:p>
          <w:p w:rsidR="00000000" w:rsidDel="00000000" w:rsidP="00000000" w:rsidRDefault="00000000" w:rsidRPr="00000000" w14:paraId="0000002C">
            <w:pPr>
              <w:pageBreakBefore w:val="0"/>
              <w:numPr>
                <w:ilvl w:val="0"/>
                <w:numId w:val="1"/>
              </w:numPr>
              <w:ind w:left="360" w:hanging="360"/>
              <w:rPr>
                <w:b w:val="0"/>
                <w:vertAlign w:val="baseline"/>
              </w:rPr>
            </w:pPr>
            <w:r w:rsidDel="00000000" w:rsidR="00000000" w:rsidRPr="00000000">
              <w:rPr>
                <w:b w:val="0"/>
                <w:vertAlign w:val="baseline"/>
                <w:rtl w:val="0"/>
              </w:rPr>
              <w:t xml:space="preserve">Car Fumes</w:t>
            </w:r>
          </w:p>
          <w:p w:rsidR="00000000" w:rsidDel="00000000" w:rsidP="00000000" w:rsidRDefault="00000000" w:rsidRPr="00000000" w14:paraId="0000002D">
            <w:pPr>
              <w:pageBreakBefore w:val="0"/>
              <w:numPr>
                <w:ilvl w:val="0"/>
                <w:numId w:val="1"/>
              </w:numPr>
              <w:ind w:left="360" w:hanging="360"/>
              <w:rPr>
                <w:b w:val="0"/>
                <w:vertAlign w:val="baseline"/>
              </w:rPr>
            </w:pPr>
            <w:r w:rsidDel="00000000" w:rsidR="00000000" w:rsidRPr="00000000">
              <w:rPr>
                <w:b w:val="0"/>
                <w:vertAlign w:val="baseline"/>
                <w:rtl w:val="0"/>
              </w:rPr>
              <w:t xml:space="preserve">Perfume</w:t>
            </w:r>
          </w:p>
          <w:p w:rsidR="00000000" w:rsidDel="00000000" w:rsidP="00000000" w:rsidRDefault="00000000" w:rsidRPr="00000000" w14:paraId="0000002E">
            <w:pPr>
              <w:pageBreakBefore w:val="0"/>
              <w:numPr>
                <w:ilvl w:val="0"/>
                <w:numId w:val="1"/>
              </w:numPr>
              <w:ind w:left="360" w:hanging="360"/>
              <w:rPr>
                <w:b w:val="0"/>
                <w:vertAlign w:val="baseline"/>
              </w:rPr>
            </w:pPr>
            <w:r w:rsidDel="00000000" w:rsidR="00000000" w:rsidRPr="00000000">
              <w:rPr>
                <w:b w:val="0"/>
                <w:vertAlign w:val="baseline"/>
                <w:rtl w:val="0"/>
              </w:rPr>
              <w:t xml:space="preserve">Aerosol Products</w:t>
            </w:r>
          </w:p>
          <w:p w:rsidR="00000000" w:rsidDel="00000000" w:rsidP="00000000" w:rsidRDefault="00000000" w:rsidRPr="00000000" w14:paraId="0000002F">
            <w:pPr>
              <w:pageBreakBefore w:val="0"/>
              <w:numPr>
                <w:ilvl w:val="0"/>
                <w:numId w:val="1"/>
              </w:numPr>
              <w:ind w:left="360" w:hanging="360"/>
              <w:rPr>
                <w:vertAlign w:val="baseline"/>
              </w:rPr>
            </w:pPr>
            <w:r w:rsidDel="00000000" w:rsidR="00000000" w:rsidRPr="00000000">
              <w:rPr>
                <w:b w:val="0"/>
                <w:vertAlign w:val="baseline"/>
                <w:rtl w:val="0"/>
              </w:rPr>
              <w:t xml:space="preserve">Soap</w:t>
            </w:r>
            <w:r w:rsidDel="00000000" w:rsidR="00000000" w:rsidRPr="00000000">
              <w:rPr>
                <w:rtl w:val="0"/>
              </w:rPr>
            </w:r>
          </w:p>
          <w:p w:rsidR="00000000" w:rsidDel="00000000" w:rsidP="00000000" w:rsidRDefault="00000000" w:rsidRPr="00000000" w14:paraId="00000030">
            <w:pPr>
              <w:pageBreakBefore w:val="0"/>
              <w:numPr>
                <w:ilvl w:val="0"/>
                <w:numId w:val="1"/>
              </w:numPr>
              <w:ind w:left="360" w:hanging="360"/>
              <w:rPr>
                <w:b w:val="0"/>
                <w:vertAlign w:val="baseline"/>
              </w:rPr>
            </w:pPr>
            <w:r w:rsidDel="00000000" w:rsidR="00000000" w:rsidRPr="00000000">
              <w:rPr>
                <w:b w:val="0"/>
                <w:vertAlign w:val="baseline"/>
                <w:rtl w:val="0"/>
              </w:rPr>
              <w:t xml:space="preserve">Cream</w:t>
            </w:r>
          </w:p>
          <w:p w:rsidR="00000000" w:rsidDel="00000000" w:rsidP="00000000" w:rsidRDefault="00000000" w:rsidRPr="00000000" w14:paraId="00000031">
            <w:pPr>
              <w:pageBreakBefore w:val="0"/>
              <w:numPr>
                <w:ilvl w:val="0"/>
                <w:numId w:val="1"/>
              </w:numPr>
              <w:ind w:left="360" w:hanging="360"/>
              <w:rPr>
                <w:b w:val="0"/>
                <w:vertAlign w:val="baseline"/>
              </w:rPr>
            </w:pPr>
            <w:r w:rsidDel="00000000" w:rsidR="00000000" w:rsidRPr="00000000">
              <w:rPr>
                <w:b w:val="0"/>
                <w:vertAlign w:val="baseline"/>
                <w:rtl w:val="0"/>
              </w:rPr>
              <w:t xml:space="preserve">Inhalers</w:t>
            </w:r>
          </w:p>
          <w:p w:rsidR="00000000" w:rsidDel="00000000" w:rsidP="00000000" w:rsidRDefault="00000000" w:rsidRPr="00000000" w14:paraId="00000032">
            <w:pPr>
              <w:pageBreakBefore w:val="0"/>
              <w:numPr>
                <w:ilvl w:val="0"/>
                <w:numId w:val="1"/>
              </w:numPr>
              <w:ind w:left="360" w:hanging="360"/>
              <w:rPr>
                <w:b w:val="0"/>
                <w:vertAlign w:val="baseline"/>
              </w:rPr>
            </w:pPr>
            <w:r w:rsidDel="00000000" w:rsidR="00000000" w:rsidRPr="00000000">
              <w:rPr>
                <w:b w:val="0"/>
                <w:vertAlign w:val="baseline"/>
                <w:rtl w:val="0"/>
              </w:rPr>
              <w:t xml:space="preserve">Splinters</w:t>
            </w:r>
          </w:p>
          <w:p w:rsidR="00000000" w:rsidDel="00000000" w:rsidP="00000000" w:rsidRDefault="00000000" w:rsidRPr="00000000" w14:paraId="00000033">
            <w:pPr>
              <w:pageBreakBefore w:val="0"/>
              <w:numPr>
                <w:ilvl w:val="0"/>
                <w:numId w:val="1"/>
              </w:numPr>
              <w:ind w:left="360" w:hanging="360"/>
              <w:rPr>
                <w:b w:val="0"/>
                <w:vertAlign w:val="baseline"/>
              </w:rPr>
            </w:pPr>
            <w:r w:rsidDel="00000000" w:rsidR="00000000" w:rsidRPr="00000000">
              <w:rPr>
                <w:b w:val="0"/>
                <w:vertAlign w:val="baseline"/>
                <w:rtl w:val="0"/>
              </w:rPr>
              <w:t xml:space="preserve">Germs/Bacteria</w:t>
            </w:r>
          </w:p>
          <w:p w:rsidR="00000000" w:rsidDel="00000000" w:rsidP="00000000" w:rsidRDefault="00000000" w:rsidRPr="00000000" w14:paraId="00000034">
            <w:pPr>
              <w:pageBreakBefore w:val="0"/>
              <w:numPr>
                <w:ilvl w:val="0"/>
                <w:numId w:val="1"/>
              </w:numPr>
              <w:ind w:left="360" w:hanging="360"/>
              <w:rPr>
                <w:b w:val="0"/>
                <w:vertAlign w:val="baseline"/>
              </w:rPr>
            </w:pPr>
            <w:r w:rsidDel="00000000" w:rsidR="00000000" w:rsidRPr="00000000">
              <w:rPr>
                <w:b w:val="0"/>
                <w:vertAlign w:val="baseline"/>
                <w:rtl w:val="0"/>
              </w:rPr>
              <w:t xml:space="preserve">Pollution</w:t>
            </w:r>
          </w:p>
          <w:p w:rsidR="00000000" w:rsidDel="00000000" w:rsidP="00000000" w:rsidRDefault="00000000" w:rsidRPr="00000000" w14:paraId="00000035">
            <w:pPr>
              <w:pageBreakBefore w:val="0"/>
              <w:numPr>
                <w:ilvl w:val="0"/>
                <w:numId w:val="1"/>
              </w:numPr>
              <w:ind w:left="360" w:hanging="360"/>
              <w:rPr>
                <w:b w:val="0"/>
                <w:vertAlign w:val="baseline"/>
              </w:rPr>
            </w:pPr>
            <w:r w:rsidDel="00000000" w:rsidR="00000000" w:rsidRPr="00000000">
              <w:rPr>
                <w:b w:val="0"/>
                <w:vertAlign w:val="baseline"/>
                <w:rtl w:val="0"/>
              </w:rPr>
              <w:t xml:space="preserve">Sunshine</w:t>
            </w:r>
          </w:p>
          <w:p w:rsidR="00000000" w:rsidDel="00000000" w:rsidP="00000000" w:rsidRDefault="00000000" w:rsidRPr="00000000" w14:paraId="00000036">
            <w:pPr>
              <w:pageBreakBefore w:val="0"/>
              <w:numPr>
                <w:ilvl w:val="0"/>
                <w:numId w:val="1"/>
              </w:numPr>
              <w:ind w:left="360" w:hanging="360"/>
              <w:rPr>
                <w:b w:val="0"/>
                <w:vertAlign w:val="baseline"/>
              </w:rPr>
            </w:pPr>
            <w:r w:rsidDel="00000000" w:rsidR="00000000" w:rsidRPr="00000000">
              <w:rPr>
                <w:b w:val="0"/>
                <w:vertAlign w:val="baseline"/>
                <w:rtl w:val="0"/>
              </w:rPr>
              <w:t xml:space="preserve">Water </w:t>
            </w:r>
          </w:p>
          <w:p w:rsidR="00000000" w:rsidDel="00000000" w:rsidP="00000000" w:rsidRDefault="00000000" w:rsidRPr="00000000" w14:paraId="00000037">
            <w:pPr>
              <w:pageBreakBefore w:val="0"/>
              <w:rPr>
                <w:b w:val="0"/>
                <w:vertAlign w:val="baseline"/>
              </w:rPr>
            </w:pPr>
            <w:r w:rsidDel="00000000" w:rsidR="00000000" w:rsidRPr="00000000">
              <w:rPr>
                <w:rtl w:val="0"/>
              </w:rPr>
            </w:r>
          </w:p>
          <w:p w:rsidR="00000000" w:rsidDel="00000000" w:rsidP="00000000" w:rsidRDefault="00000000" w:rsidRPr="00000000" w14:paraId="00000038">
            <w:pPr>
              <w:pageBreakBefore w:val="0"/>
              <w:jc w:val="right"/>
              <w:rPr>
                <w:vertAlign w:val="baseline"/>
              </w:rPr>
            </w:pPr>
            <w:r w:rsidDel="00000000" w:rsidR="00000000" w:rsidRPr="00000000">
              <w:rPr>
                <w:b w:val="0"/>
                <w:vertAlign w:val="baseline"/>
                <w:rtl w:val="0"/>
              </w:rPr>
              <w:t xml:space="preserve">Continues over page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A">
            <w:pPr>
              <w:pageBreakBefore w:val="0"/>
              <w:rPr>
                <w:vertAlign w:val="baseline"/>
              </w:rPr>
            </w:pPr>
            <w:r w:rsidDel="00000000" w:rsidR="00000000" w:rsidRPr="00000000">
              <w:rPr>
                <w:b w:val="1"/>
                <w:vertAlign w:val="baseline"/>
                <w:rtl w:val="0"/>
              </w:rPr>
              <w:t xml:space="preserve">Assessment Activity:</w:t>
            </w: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b w:val="1"/>
                <w:vertAlign w:val="baseline"/>
                <w:rtl w:val="0"/>
              </w:rPr>
              <w:t xml:space="preserve">Where Do Things Go When They Enter My Body?</w:t>
            </w:r>
            <w:r w:rsidDel="00000000" w:rsidR="00000000" w:rsidRPr="00000000">
              <w:rPr>
                <w:rtl w:val="0"/>
              </w:rPr>
            </w:r>
          </w:p>
          <w:p w:rsidR="00000000" w:rsidDel="00000000" w:rsidP="00000000" w:rsidRDefault="00000000" w:rsidRPr="00000000" w14:paraId="0000003C">
            <w:pPr>
              <w:pageBreakBefore w:val="0"/>
              <w:rPr>
                <w:vertAlign w:val="baseline"/>
              </w:rPr>
            </w:pPr>
            <w:r w:rsidDel="00000000" w:rsidR="00000000" w:rsidRPr="00000000">
              <w:rPr>
                <w:rtl w:val="0"/>
              </w:rPr>
            </w:r>
          </w:p>
          <w:p w:rsidR="00000000" w:rsidDel="00000000" w:rsidP="00000000" w:rsidRDefault="00000000" w:rsidRPr="00000000" w14:paraId="0000003D">
            <w:pPr>
              <w:pageBreakBefore w:val="0"/>
              <w:rPr>
                <w:vertAlign w:val="baseline"/>
              </w:rPr>
            </w:pPr>
            <w:r w:rsidDel="00000000" w:rsidR="00000000" w:rsidRPr="00000000">
              <w:rPr>
                <w:b w:val="1"/>
                <w:vertAlign w:val="baseline"/>
                <w:rtl w:val="0"/>
              </w:rPr>
              <w:t xml:space="preserve">Talk together.  Drawing and writing.  Making a display.  Individual, class and pair or group activity.</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Remind children of their previous work on the items which enter their bodies and how they get in (see Year 1 – Lesson 1).  Without further discussion, invite them to draw what they think is inside their bodies.</w:t>
            </w:r>
          </w:p>
          <w:p w:rsidR="00000000" w:rsidDel="00000000" w:rsidP="00000000" w:rsidRDefault="00000000" w:rsidRPr="00000000" w14:paraId="0000003F">
            <w:pPr>
              <w:pageBreakBefore w:val="0"/>
              <w:rPr>
                <w:b w:val="0"/>
                <w:vertAlign w:val="baseline"/>
              </w:rPr>
            </w:pPr>
            <w:r w:rsidDel="00000000" w:rsidR="00000000" w:rsidRPr="00000000">
              <w:rPr>
                <w:rtl w:val="0"/>
              </w:rPr>
            </w:r>
          </w:p>
          <w:p w:rsidR="00000000" w:rsidDel="00000000" w:rsidP="00000000" w:rsidRDefault="00000000" w:rsidRPr="00000000" w14:paraId="00000040">
            <w:pPr>
              <w:pageBreakBefore w:val="0"/>
              <w:rPr>
                <w:b w:val="0"/>
                <w:vertAlign w:val="baseline"/>
              </w:rPr>
            </w:pPr>
            <w:r w:rsidDel="00000000" w:rsidR="00000000" w:rsidRPr="00000000">
              <w:rPr>
                <w:b w:val="0"/>
                <w:vertAlign w:val="baseline"/>
                <w:rtl w:val="0"/>
              </w:rPr>
              <w:t xml:space="preserve">Ask the children to use coloured pencils to show:</w:t>
            </w:r>
          </w:p>
          <w:p w:rsidR="00000000" w:rsidDel="00000000" w:rsidP="00000000" w:rsidRDefault="00000000" w:rsidRPr="00000000" w14:paraId="00000041">
            <w:pPr>
              <w:pageBreakBefore w:val="0"/>
              <w:numPr>
                <w:ilvl w:val="0"/>
                <w:numId w:val="2"/>
              </w:numPr>
              <w:ind w:left="360" w:hanging="360"/>
              <w:rPr>
                <w:b w:val="0"/>
                <w:vertAlign w:val="baseline"/>
              </w:rPr>
            </w:pPr>
            <w:r w:rsidDel="00000000" w:rsidR="00000000" w:rsidRPr="00000000">
              <w:rPr>
                <w:b w:val="0"/>
                <w:vertAlign w:val="baseline"/>
                <w:rtl w:val="0"/>
              </w:rPr>
              <w:t xml:space="preserve">How food and air get in and where they go?</w:t>
            </w:r>
          </w:p>
          <w:p w:rsidR="00000000" w:rsidDel="00000000" w:rsidP="00000000" w:rsidRDefault="00000000" w:rsidRPr="00000000" w14:paraId="00000042">
            <w:pPr>
              <w:pageBreakBefore w:val="0"/>
              <w:numPr>
                <w:ilvl w:val="0"/>
                <w:numId w:val="2"/>
              </w:numPr>
              <w:ind w:left="360" w:hanging="360"/>
              <w:rPr>
                <w:b w:val="0"/>
                <w:vertAlign w:val="baseline"/>
              </w:rPr>
            </w:pPr>
            <w:r w:rsidDel="00000000" w:rsidR="00000000" w:rsidRPr="00000000">
              <w:rPr>
                <w:b w:val="0"/>
                <w:vertAlign w:val="baseline"/>
                <w:rtl w:val="0"/>
              </w:rPr>
              <w:t xml:space="preserve">How germs from a cut get in and where they go?</w:t>
            </w:r>
          </w:p>
          <w:p w:rsidR="00000000" w:rsidDel="00000000" w:rsidP="00000000" w:rsidRDefault="00000000" w:rsidRPr="00000000" w14:paraId="00000043">
            <w:pPr>
              <w:pageBreakBefore w:val="0"/>
              <w:numPr>
                <w:ilvl w:val="0"/>
                <w:numId w:val="2"/>
              </w:numPr>
              <w:ind w:left="360" w:hanging="360"/>
              <w:rPr>
                <w:b w:val="0"/>
                <w:vertAlign w:val="baseline"/>
              </w:rPr>
            </w:pPr>
            <w:r w:rsidDel="00000000" w:rsidR="00000000" w:rsidRPr="00000000">
              <w:rPr>
                <w:b w:val="0"/>
                <w:vertAlign w:val="baseline"/>
                <w:rtl w:val="0"/>
              </w:rPr>
              <w:t xml:space="preserve">How sunshine gets in and where it goes?</w:t>
            </w:r>
          </w:p>
          <w:p w:rsidR="00000000" w:rsidDel="00000000" w:rsidP="00000000" w:rsidRDefault="00000000" w:rsidRPr="00000000" w14:paraId="00000044">
            <w:pPr>
              <w:pageBreakBefore w:val="0"/>
              <w:rPr>
                <w:b w:val="0"/>
                <w:vertAlign w:val="baseline"/>
              </w:rPr>
            </w:pPr>
            <w:r w:rsidDel="00000000" w:rsidR="00000000" w:rsidRPr="00000000">
              <w:rPr>
                <w:rtl w:val="0"/>
              </w:rPr>
            </w:r>
          </w:p>
          <w:p w:rsidR="00000000" w:rsidDel="00000000" w:rsidP="00000000" w:rsidRDefault="00000000" w:rsidRPr="00000000" w14:paraId="00000045">
            <w:pPr>
              <w:pageBreakBefore w:val="0"/>
              <w:rPr>
                <w:b w:val="0"/>
                <w:vertAlign w:val="baseline"/>
              </w:rPr>
            </w:pPr>
            <w:r w:rsidDel="00000000" w:rsidR="00000000" w:rsidRPr="00000000">
              <w:rPr>
                <w:b w:val="0"/>
                <w:vertAlign w:val="baseline"/>
                <w:rtl w:val="0"/>
              </w:rPr>
              <w:t xml:space="preserve">Invite the children to share their ideas with a partner or in a small group, before coming together as a larger group to pool their ideas and display their pictures.</w:t>
            </w:r>
          </w:p>
          <w:p w:rsidR="00000000" w:rsidDel="00000000" w:rsidP="00000000" w:rsidRDefault="00000000" w:rsidRPr="00000000" w14:paraId="00000046">
            <w:pPr>
              <w:pageBreakBefore w:val="0"/>
              <w:rPr>
                <w:b w:val="0"/>
                <w:vertAlign w:val="baseline"/>
              </w:rPr>
            </w:pPr>
            <w:r w:rsidDel="00000000" w:rsidR="00000000" w:rsidRPr="00000000">
              <w:rPr>
                <w:rtl w:val="0"/>
              </w:rPr>
            </w:r>
          </w:p>
          <w:p w:rsidR="00000000" w:rsidDel="00000000" w:rsidP="00000000" w:rsidRDefault="00000000" w:rsidRPr="00000000" w14:paraId="00000047">
            <w:pPr>
              <w:pageBreakBefore w:val="0"/>
              <w:rPr>
                <w:b w:val="0"/>
                <w:vertAlign w:val="baseline"/>
              </w:rPr>
            </w:pPr>
            <w:r w:rsidDel="00000000" w:rsidR="00000000" w:rsidRPr="00000000">
              <w:rPr>
                <w:b w:val="0"/>
                <w:vertAlign w:val="baseline"/>
                <w:rtl w:val="0"/>
              </w:rPr>
              <w:t xml:space="preserve">Investigate in a similar way how the children think their bodies deal with the good and the not so good items which are taken in.  Your are likely to receive responses such as:</w:t>
            </w:r>
          </w:p>
          <w:p w:rsidR="00000000" w:rsidDel="00000000" w:rsidP="00000000" w:rsidRDefault="00000000" w:rsidRPr="00000000" w14:paraId="00000048">
            <w:pPr>
              <w:pageBreakBefore w:val="0"/>
              <w:numPr>
                <w:ilvl w:val="0"/>
                <w:numId w:val="3"/>
              </w:numPr>
              <w:ind w:left="360" w:hanging="360"/>
              <w:rPr>
                <w:b w:val="0"/>
                <w:vertAlign w:val="baseline"/>
              </w:rPr>
            </w:pPr>
            <w:r w:rsidDel="00000000" w:rsidR="00000000" w:rsidRPr="00000000">
              <w:rPr>
                <w:b w:val="0"/>
                <w:vertAlign w:val="baseline"/>
                <w:rtl w:val="0"/>
              </w:rPr>
              <w:t xml:space="preserve">My body uses the good bits</w:t>
            </w:r>
          </w:p>
          <w:p w:rsidR="00000000" w:rsidDel="00000000" w:rsidP="00000000" w:rsidRDefault="00000000" w:rsidRPr="00000000" w14:paraId="00000049">
            <w:pPr>
              <w:pageBreakBefore w:val="0"/>
              <w:numPr>
                <w:ilvl w:val="0"/>
                <w:numId w:val="3"/>
              </w:numPr>
              <w:ind w:left="360" w:hanging="360"/>
              <w:rPr>
                <w:b w:val="0"/>
                <w:vertAlign w:val="baseline"/>
              </w:rPr>
            </w:pPr>
            <w:r w:rsidDel="00000000" w:rsidR="00000000" w:rsidRPr="00000000">
              <w:rPr>
                <w:b w:val="0"/>
                <w:vertAlign w:val="baseline"/>
                <w:rtl w:val="0"/>
              </w:rPr>
              <w:t xml:space="preserve">It gives me tummy ache</w:t>
            </w:r>
          </w:p>
          <w:p w:rsidR="00000000" w:rsidDel="00000000" w:rsidP="00000000" w:rsidRDefault="00000000" w:rsidRPr="00000000" w14:paraId="0000004A">
            <w:pPr>
              <w:pageBreakBefore w:val="0"/>
              <w:numPr>
                <w:ilvl w:val="0"/>
                <w:numId w:val="3"/>
              </w:numPr>
              <w:ind w:left="360" w:hanging="360"/>
              <w:rPr>
                <w:b w:val="0"/>
                <w:vertAlign w:val="baseline"/>
              </w:rPr>
            </w:pPr>
            <w:r w:rsidDel="00000000" w:rsidR="00000000" w:rsidRPr="00000000">
              <w:rPr>
                <w:b w:val="0"/>
                <w:vertAlign w:val="baseline"/>
                <w:rtl w:val="0"/>
              </w:rPr>
              <w:t xml:space="preserve">My body gets rid of the bad bits</w:t>
            </w:r>
          </w:p>
          <w:p w:rsidR="00000000" w:rsidDel="00000000" w:rsidP="00000000" w:rsidRDefault="00000000" w:rsidRPr="00000000" w14:paraId="0000004B">
            <w:pPr>
              <w:pageBreakBefore w:val="0"/>
              <w:numPr>
                <w:ilvl w:val="0"/>
                <w:numId w:val="3"/>
              </w:numPr>
              <w:ind w:left="360" w:hanging="360"/>
              <w:rPr>
                <w:b w:val="0"/>
                <w:vertAlign w:val="baseline"/>
              </w:rPr>
            </w:pPr>
            <w:r w:rsidDel="00000000" w:rsidR="00000000" w:rsidRPr="00000000">
              <w:rPr>
                <w:b w:val="0"/>
                <w:vertAlign w:val="baseline"/>
                <w:rtl w:val="0"/>
              </w:rPr>
              <w:t xml:space="preserve">It makes me cough</w:t>
            </w:r>
          </w:p>
          <w:p w:rsidR="00000000" w:rsidDel="00000000" w:rsidP="00000000" w:rsidRDefault="00000000" w:rsidRPr="00000000" w14:paraId="0000004C">
            <w:pPr>
              <w:pageBreakBefore w:val="0"/>
              <w:numPr>
                <w:ilvl w:val="0"/>
                <w:numId w:val="3"/>
              </w:numPr>
              <w:ind w:left="360" w:hanging="360"/>
              <w:rPr>
                <w:b w:val="0"/>
                <w:vertAlign w:val="baseline"/>
              </w:rPr>
            </w:pPr>
            <w:r w:rsidDel="00000000" w:rsidR="00000000" w:rsidRPr="00000000">
              <w:rPr>
                <w:b w:val="0"/>
                <w:vertAlign w:val="baseline"/>
                <w:rtl w:val="0"/>
              </w:rPr>
              <w:t xml:space="preserve">It makes me sick</w:t>
            </w:r>
          </w:p>
          <w:p w:rsidR="00000000" w:rsidDel="00000000" w:rsidP="00000000" w:rsidRDefault="00000000" w:rsidRPr="00000000" w14:paraId="0000004D">
            <w:pPr>
              <w:pageBreakBefore w:val="0"/>
              <w:numPr>
                <w:ilvl w:val="0"/>
                <w:numId w:val="3"/>
              </w:numPr>
              <w:ind w:left="360" w:hanging="360"/>
              <w:rPr>
                <w:b w:val="0"/>
                <w:vertAlign w:val="baseline"/>
              </w:rPr>
            </w:pPr>
            <w:r w:rsidDel="00000000" w:rsidR="00000000" w:rsidRPr="00000000">
              <w:rPr>
                <w:b w:val="0"/>
                <w:vertAlign w:val="baseline"/>
                <w:rtl w:val="0"/>
              </w:rPr>
              <w:t xml:space="preserve">It makes me feel sleepy</w:t>
            </w:r>
          </w:p>
          <w:p w:rsidR="00000000" w:rsidDel="00000000" w:rsidP="00000000" w:rsidRDefault="00000000" w:rsidRPr="00000000" w14:paraId="0000004E">
            <w:pPr>
              <w:pageBreakBefore w:val="0"/>
              <w:numPr>
                <w:ilvl w:val="0"/>
                <w:numId w:val="3"/>
              </w:numPr>
              <w:ind w:left="360" w:hanging="360"/>
              <w:rPr>
                <w:b w:val="0"/>
                <w:vertAlign w:val="baseline"/>
              </w:rPr>
            </w:pPr>
            <w:r w:rsidDel="00000000" w:rsidR="00000000" w:rsidRPr="00000000">
              <w:rPr>
                <w:b w:val="0"/>
                <w:vertAlign w:val="baseline"/>
                <w:rtl w:val="0"/>
              </w:rPr>
              <w:t xml:space="preserve">My body fights the germs</w:t>
            </w:r>
          </w:p>
          <w:p w:rsidR="00000000" w:rsidDel="00000000" w:rsidP="00000000" w:rsidRDefault="00000000" w:rsidRPr="00000000" w14:paraId="0000004F">
            <w:pPr>
              <w:pageBreakBefore w:val="0"/>
              <w:rPr>
                <w:b w:val="0"/>
                <w:vertAlign w:val="baseline"/>
              </w:rPr>
            </w:pPr>
            <w:r w:rsidDel="00000000" w:rsidR="00000000" w:rsidRPr="00000000">
              <w:rPr>
                <w:rtl w:val="0"/>
              </w:rPr>
            </w:r>
          </w:p>
          <w:p w:rsidR="00000000" w:rsidDel="00000000" w:rsidP="00000000" w:rsidRDefault="00000000" w:rsidRPr="00000000" w14:paraId="00000050">
            <w:pPr>
              <w:pageBreakBefore w:val="0"/>
              <w:rPr>
                <w:b w:val="0"/>
                <w:vertAlign w:val="baseline"/>
              </w:rPr>
            </w:pPr>
            <w:r w:rsidDel="00000000" w:rsidR="00000000" w:rsidRPr="00000000">
              <w:rPr>
                <w:b w:val="0"/>
                <w:vertAlign w:val="baseline"/>
                <w:rtl w:val="0"/>
              </w:rPr>
              <w:t xml:space="preserve">Children can be asked to illustrate, label and expand on their responses.  Once you are aware of the children’s perceptions you will be able to see which, and how much, new scientific information is relevant and appropriate.</w:t>
            </w:r>
          </w:p>
          <w:p w:rsidR="00000000" w:rsidDel="00000000" w:rsidP="00000000" w:rsidRDefault="00000000" w:rsidRPr="00000000" w14:paraId="00000051">
            <w:pPr>
              <w:pageBreakBefore w:val="0"/>
              <w:rPr>
                <w:b w:val="0"/>
                <w:vertAlign w:val="baseline"/>
              </w:rPr>
            </w:pPr>
            <w:r w:rsidDel="00000000" w:rsidR="00000000" w:rsidRPr="00000000">
              <w:rPr>
                <w:rtl w:val="0"/>
              </w:rPr>
            </w:r>
          </w:p>
          <w:p w:rsidR="00000000" w:rsidDel="00000000" w:rsidP="00000000" w:rsidRDefault="00000000" w:rsidRPr="00000000" w14:paraId="00000052">
            <w:pPr>
              <w:pageBreakBefore w:val="0"/>
              <w:rPr>
                <w:b w:val="0"/>
                <w:vertAlign w:val="baseline"/>
              </w:rPr>
            </w:pPr>
            <w:r w:rsidDel="00000000" w:rsidR="00000000" w:rsidRPr="00000000">
              <w:rPr>
                <w:b w:val="0"/>
                <w:vertAlign w:val="baseline"/>
                <w:rtl w:val="0"/>
              </w:rPr>
              <w:t xml:space="preserve">Some children’s concepts of their body systems may be well advanced and they will be ready for a more scientific approach; other children might find such an approach confusing and need more activities.</w:t>
            </w:r>
          </w:p>
          <w:p w:rsidR="00000000" w:rsidDel="00000000" w:rsidP="00000000" w:rsidRDefault="00000000" w:rsidRPr="00000000" w14:paraId="00000053">
            <w:pPr>
              <w:pageBreakBefore w:val="0"/>
              <w:rPr>
                <w:b w:val="0"/>
                <w:vertAlign w:val="baseline"/>
              </w:rPr>
            </w:pPr>
            <w:r w:rsidDel="00000000" w:rsidR="00000000" w:rsidRPr="00000000">
              <w:rPr>
                <w:rtl w:val="0"/>
              </w:rPr>
            </w:r>
          </w:p>
        </w:tc>
      </w:tr>
    </w:tbl>
    <w:p w:rsidR="00000000" w:rsidDel="00000000" w:rsidP="00000000" w:rsidRDefault="00000000" w:rsidRPr="00000000" w14:paraId="00000055">
      <w:pPr>
        <w:pageBreakBefore w:val="0"/>
        <w:rPr>
          <w:vertAlign w:val="baseline"/>
        </w:rPr>
      </w:pPr>
      <w:r w:rsidDel="00000000" w:rsidR="00000000" w:rsidRPr="00000000">
        <w:rPr>
          <w:rtl w:val="0"/>
        </w:rPr>
      </w:r>
    </w:p>
    <w:p w:rsidR="00000000" w:rsidDel="00000000" w:rsidP="00000000" w:rsidRDefault="00000000" w:rsidRPr="00000000" w14:paraId="00000056">
      <w:pPr>
        <w:pageBreakBefore w:val="0"/>
        <w:rPr>
          <w:vertAlign w:val="baseline"/>
        </w:rPr>
      </w:pPr>
      <w:r w:rsidDel="00000000" w:rsidR="00000000" w:rsidRPr="00000000">
        <w:rPr>
          <w:rtl w:val="0"/>
        </w:rPr>
      </w:r>
    </w:p>
    <w:p w:rsidR="00000000" w:rsidDel="00000000" w:rsidP="00000000" w:rsidRDefault="00000000" w:rsidRPr="00000000" w14:paraId="00000057">
      <w:pPr>
        <w:pageBreakBefore w:val="0"/>
        <w:rPr>
          <w:b w:val="0"/>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