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right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Worksheet 6.2</w:t>
      </w:r>
    </w:p>
    <w:p w:rsidR="00000000" w:rsidDel="00000000" w:rsidP="00000000" w:rsidRDefault="00000000" w:rsidRPr="00000000" w14:paraId="00000002">
      <w:pPr>
        <w:pageBreakBefore w:val="0"/>
        <w:jc w:val="right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Drugs – What Do You Know?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Answer true or false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Tea, coffee and coca cola have a drug called caffeine in them</w:t>
      </w:r>
    </w:p>
    <w:p w:rsidR="00000000" w:rsidDel="00000000" w:rsidP="00000000" w:rsidRDefault="00000000" w:rsidRPr="00000000" w14:paraId="00000008">
      <w:pPr>
        <w:pageBreakBefore w:val="0"/>
        <w:ind w:left="792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True /False</w:t>
      </w:r>
    </w:p>
    <w:p w:rsidR="00000000" w:rsidDel="00000000" w:rsidP="00000000" w:rsidRDefault="00000000" w:rsidRPr="00000000" w14:paraId="00000009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More young women than young men smoke cigarettes</w:t>
      </w:r>
    </w:p>
    <w:p w:rsidR="00000000" w:rsidDel="00000000" w:rsidP="00000000" w:rsidRDefault="00000000" w:rsidRPr="00000000" w14:paraId="0000000B">
      <w:pPr>
        <w:pageBreakBefore w:val="0"/>
        <w:ind w:left="7200" w:firstLine="72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True /False</w:t>
      </w:r>
    </w:p>
    <w:p w:rsidR="00000000" w:rsidDel="00000000" w:rsidP="00000000" w:rsidRDefault="00000000" w:rsidRPr="00000000" w14:paraId="0000000C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It is against the law to smoke cannabis</w:t>
      </w:r>
    </w:p>
    <w:p w:rsidR="00000000" w:rsidDel="00000000" w:rsidP="00000000" w:rsidRDefault="00000000" w:rsidRPr="00000000" w14:paraId="0000000E">
      <w:pPr>
        <w:pageBreakBefore w:val="0"/>
        <w:ind w:left="7200" w:firstLine="72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True /False</w:t>
      </w:r>
    </w:p>
    <w:p w:rsidR="00000000" w:rsidDel="00000000" w:rsidP="00000000" w:rsidRDefault="00000000" w:rsidRPr="00000000" w14:paraId="0000000F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Smoking cannabis is less harmful than smoking tobacco</w:t>
      </w:r>
    </w:p>
    <w:p w:rsidR="00000000" w:rsidDel="00000000" w:rsidP="00000000" w:rsidRDefault="00000000" w:rsidRPr="00000000" w14:paraId="00000011">
      <w:pPr>
        <w:pageBreakBefore w:val="0"/>
        <w:ind w:left="7200" w:firstLine="72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True /False</w:t>
      </w:r>
    </w:p>
    <w:p w:rsidR="00000000" w:rsidDel="00000000" w:rsidP="00000000" w:rsidRDefault="00000000" w:rsidRPr="00000000" w14:paraId="00000012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There are limits to the number of paracetamol tablets a chemist is supposed to sell to someone</w:t>
      </w:r>
    </w:p>
    <w:p w:rsidR="00000000" w:rsidDel="00000000" w:rsidP="00000000" w:rsidRDefault="00000000" w:rsidRPr="00000000" w14:paraId="00000014">
      <w:pPr>
        <w:pageBreakBefore w:val="0"/>
        <w:ind w:left="7200" w:firstLine="72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True /False</w:t>
      </w:r>
    </w:p>
    <w:p w:rsidR="00000000" w:rsidDel="00000000" w:rsidP="00000000" w:rsidRDefault="00000000" w:rsidRPr="00000000" w14:paraId="00000015">
      <w:pPr>
        <w:pageBreakBefore w:val="0"/>
        <w:ind w:left="36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ind w:left="720" w:hanging="36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Heroin kills more people than any other drug</w:t>
      </w:r>
    </w:p>
    <w:p w:rsidR="00000000" w:rsidDel="00000000" w:rsidP="00000000" w:rsidRDefault="00000000" w:rsidRPr="00000000" w14:paraId="00000017">
      <w:pPr>
        <w:pageBreakBefore w:val="0"/>
        <w:ind w:left="7200" w:firstLine="72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True /False</w:t>
      </w:r>
    </w:p>
    <w:p w:rsidR="00000000" w:rsidDel="00000000" w:rsidP="00000000" w:rsidRDefault="00000000" w:rsidRPr="00000000" w14:paraId="00000018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The limit for drinking and driving is about 4 pints of beer</w:t>
      </w:r>
    </w:p>
    <w:p w:rsidR="00000000" w:rsidDel="00000000" w:rsidP="00000000" w:rsidRDefault="00000000" w:rsidRPr="00000000" w14:paraId="0000001A">
      <w:pPr>
        <w:pageBreakBefore w:val="0"/>
        <w:ind w:left="7200" w:firstLine="72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True /False</w:t>
      </w:r>
    </w:p>
    <w:p w:rsidR="00000000" w:rsidDel="00000000" w:rsidP="00000000" w:rsidRDefault="00000000" w:rsidRPr="00000000" w14:paraId="0000001B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Young people drink less alcohol today than they did 10 years ago because alcohol has become more expensive to buy.</w:t>
      </w:r>
    </w:p>
    <w:p w:rsidR="00000000" w:rsidDel="00000000" w:rsidP="00000000" w:rsidRDefault="00000000" w:rsidRPr="00000000" w14:paraId="0000001D">
      <w:pPr>
        <w:pageBreakBefore w:val="0"/>
        <w:ind w:left="7200" w:firstLine="72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True /False</w:t>
      </w:r>
    </w:p>
    <w:p w:rsidR="00000000" w:rsidDel="00000000" w:rsidP="00000000" w:rsidRDefault="00000000" w:rsidRPr="00000000" w14:paraId="0000001E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In recent years, one young person has died nearly every week from using butane gas (solvents)</w:t>
      </w:r>
    </w:p>
    <w:p w:rsidR="00000000" w:rsidDel="00000000" w:rsidP="00000000" w:rsidRDefault="00000000" w:rsidRPr="00000000" w14:paraId="00000020">
      <w:pPr>
        <w:pageBreakBefore w:val="0"/>
        <w:ind w:left="7200" w:firstLine="72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True /False</w:t>
      </w:r>
    </w:p>
    <w:p w:rsidR="00000000" w:rsidDel="00000000" w:rsidP="00000000" w:rsidRDefault="00000000" w:rsidRPr="00000000" w14:paraId="00000021">
      <w:pPr>
        <w:pageBreakBefore w:val="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More people use cannabis than any other illegal drug</w:t>
      </w:r>
    </w:p>
    <w:p w:rsidR="00000000" w:rsidDel="00000000" w:rsidP="00000000" w:rsidRDefault="00000000" w:rsidRPr="00000000" w14:paraId="00000023">
      <w:pPr>
        <w:pageBreakBefore w:val="0"/>
        <w:ind w:left="7920"/>
        <w:rPr>
          <w:rFonts w:ascii="Gill Sans" w:cs="Gill Sans" w:eastAsia="Gill Sans" w:hAnsi="Gill Sans"/>
          <w:sz w:val="28"/>
          <w:szCs w:val="28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sz w:val="28"/>
          <w:szCs w:val="28"/>
          <w:vertAlign w:val="baseline"/>
          <w:rtl w:val="0"/>
        </w:rPr>
        <w:t xml:space="preserve">True /False</w:t>
      </w:r>
    </w:p>
    <w:sectPr>
      <w:pgSz w:h="16838" w:w="11906" w:orient="portrait"/>
      <w:pgMar w:bottom="1440" w:top="539" w:left="900" w:right="92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32"/>
        <w:szCs w:val="3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