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right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Worksheet 6.1</w:t>
      </w:r>
    </w:p>
    <w:p w:rsidR="00000000" w:rsidDel="00000000" w:rsidP="00000000" w:rsidRDefault="00000000" w:rsidRPr="00000000" w14:paraId="00000002">
      <w:pPr>
        <w:pageBreakBefore w:val="0"/>
        <w:jc w:val="right"/>
        <w:rPr>
          <w:rFonts w:ascii="Gill Sans" w:cs="Gill Sans" w:eastAsia="Gill Sans" w:hAnsi="Gill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rPr>
          <w:rFonts w:ascii="Gill Sans" w:cs="Gill Sans" w:eastAsia="Gill Sans" w:hAnsi="Gill Sans"/>
          <w:i w:val="0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vertAlign w:val="baseline"/>
          <w:rtl w:val="0"/>
        </w:rPr>
        <w:t xml:space="preserve">In a Class of It’s 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Gill Sans" w:cs="Gill Sans" w:eastAsia="Gill Sans" w:hAnsi="Gill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Please describe or draw a young person who uses drugs</w:t>
      </w:r>
    </w:p>
    <w:p w:rsidR="00000000" w:rsidDel="00000000" w:rsidP="00000000" w:rsidRDefault="00000000" w:rsidRPr="00000000" w14:paraId="00000006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638925" cy="50387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31300" y="1265400"/>
                          <a:ext cx="66294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638925" cy="50387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5038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4"/>
          <w:szCs w:val="24"/>
          <w:vertAlign w:val="baseline"/>
          <w:rtl w:val="0"/>
        </w:rPr>
        <w:t xml:space="preserve">Think about the person you have described or drawn.  What drugs does this person take?</w:t>
      </w:r>
    </w:p>
    <w:p w:rsidR="00000000" w:rsidDel="00000000" w:rsidP="00000000" w:rsidRDefault="00000000" w:rsidRPr="00000000" w14:paraId="00000022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6638925" cy="21812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31300" y="2694150"/>
                          <a:ext cx="66294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6638925" cy="21812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2181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4"/>
          <w:szCs w:val="24"/>
          <w:vertAlign w:val="baseline"/>
          <w:rtl w:val="0"/>
        </w:rPr>
        <w:t xml:space="preserve">Why do you think this person takes drugs?</w:t>
      </w:r>
    </w:p>
    <w:p w:rsidR="00000000" w:rsidDel="00000000" w:rsidP="00000000" w:rsidRDefault="00000000" w:rsidRPr="00000000" w14:paraId="0000002C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4"/>
          <w:szCs w:val="24"/>
          <w:vertAlign w:val="baseline"/>
          <w:rtl w:val="0"/>
        </w:rPr>
        <w:t xml:space="preserve">Where do they get the drugs they take?</w:t>
      </w:r>
    </w:p>
    <w:p w:rsidR="00000000" w:rsidDel="00000000" w:rsidP="00000000" w:rsidRDefault="00000000" w:rsidRPr="00000000" w14:paraId="00000035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38100</wp:posOffset>
                </wp:positionV>
                <wp:extent cx="6524625" cy="24098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088450" y="2579850"/>
                          <a:ext cx="65151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38100</wp:posOffset>
                </wp:positionV>
                <wp:extent cx="6524625" cy="24098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4625" cy="2409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jc w:val="center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4"/>
          <w:szCs w:val="24"/>
          <w:vertAlign w:val="baseline"/>
          <w:rtl w:val="0"/>
        </w:rPr>
        <w:t xml:space="preserve">How do they use the drugs they take?</w:t>
      </w:r>
    </w:p>
    <w:p w:rsidR="00000000" w:rsidDel="00000000" w:rsidP="00000000" w:rsidRDefault="00000000" w:rsidRPr="00000000" w14:paraId="00000044">
      <w:pPr>
        <w:pageBreakBefore w:val="0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152400</wp:posOffset>
                </wp:positionV>
                <wp:extent cx="6524625" cy="239204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088450" y="2588740"/>
                          <a:ext cx="6515100" cy="238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152400</wp:posOffset>
                </wp:positionV>
                <wp:extent cx="6524625" cy="239204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4625" cy="2392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pageBreakBefore w:val="0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jc w:val="center"/>
        <w:rPr>
          <w:rFonts w:ascii="Gill Sans" w:cs="Gill Sans" w:eastAsia="Gill Sans" w:hAnsi="Gill San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jc w:val="center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4"/>
          <w:szCs w:val="24"/>
          <w:vertAlign w:val="baseline"/>
          <w:rtl w:val="0"/>
        </w:rPr>
        <w:t xml:space="preserve">What does the drug do for them?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279400</wp:posOffset>
                </wp:positionV>
                <wp:extent cx="6524625" cy="2066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88450" y="2751300"/>
                          <a:ext cx="6515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279400</wp:posOffset>
                </wp:positionV>
                <wp:extent cx="6524625" cy="20669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4625" cy="2066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719" w:top="540" w:left="900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32"/>
        <w:szCs w:val="3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center"/>
    </w:pPr>
    <w:rPr>
      <w:rFonts w:ascii="Comic Sans MS" w:cs="Comic Sans MS" w:eastAsia="Comic Sans MS" w:hAnsi="Comic Sans MS"/>
      <w:b w:val="1"/>
      <w:i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