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Drug, Alcohol &amp; Tobacco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Lesson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6506"/>
        <w:tblGridChange w:id="0">
          <w:tblGrid>
            <w:gridCol w:w="3348"/>
            <w:gridCol w:w="65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Group:</w:t>
              <w:tab/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Lesson Number:</w:t>
              <w:tab/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Lesson Heading:</w:t>
              <w:tab/>
              <w:t xml:space="preserve">Why Do People Use Drugs and </w:t>
              <w:tab/>
              <w:tab/>
              <w:tab/>
              <w:tab/>
              <w:t xml:space="preserve">Solvents?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Learning Outcomes: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Children: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5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Identify reasons why children and young people might take risks or try new things.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5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Know what solvents are and the effects and risks of inhaling solvents.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Links: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This lesson contributes towards: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Resources Required for Lesson: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Feeling Cards – Resource 5.1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Risk Cards – Resource 5.2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Solvents Factsheet – 5.3 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Beginning: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□</w:t>
              <w:tab/>
              <w:t xml:space="preserve">Refer to class rules and rewards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Introduction: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2"/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Circle Activity: “I Feel Excited When…”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 children to think of a time when they had been excited.  How did it make them feel?</w:t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On white boards in pairs write a list of words to describe how they felt and how they behaved?  Collate ideas.</w:t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Ask children: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2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Would accidents be more likely to happen when a person gets excited?</w:t>
            </w:r>
          </w:p>
          <w:p w:rsidR="00000000" w:rsidDel="00000000" w:rsidP="00000000" w:rsidRDefault="00000000" w:rsidRPr="00000000" w14:paraId="00000026">
            <w:pPr>
              <w:pageBreakBefore w:val="0"/>
              <w:numPr>
                <w:ilvl w:val="0"/>
                <w:numId w:val="2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What sorts of things could happen?</w:t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Excitement could lead to a person not being careful and so being at risk of hurting themselves.  Explore other feelings and add these to the list.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Main Activities: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Activity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In groups give out feelings cards (resource 5.1):</w:t>
            </w:r>
          </w:p>
          <w:p w:rsidR="00000000" w:rsidDel="00000000" w:rsidP="00000000" w:rsidRDefault="00000000" w:rsidRPr="00000000" w14:paraId="0000002F">
            <w:pPr>
              <w:pageBreakBefore w:val="0"/>
              <w:numPr>
                <w:ilvl w:val="0"/>
                <w:numId w:val="3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Feeling upset</w:t>
            </w:r>
          </w:p>
          <w:p w:rsidR="00000000" w:rsidDel="00000000" w:rsidP="00000000" w:rsidRDefault="00000000" w:rsidRPr="00000000" w14:paraId="00000030">
            <w:pPr>
              <w:pageBreakBefore w:val="0"/>
              <w:numPr>
                <w:ilvl w:val="0"/>
                <w:numId w:val="3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Frightened</w:t>
            </w:r>
          </w:p>
          <w:p w:rsidR="00000000" w:rsidDel="00000000" w:rsidP="00000000" w:rsidRDefault="00000000" w:rsidRPr="00000000" w14:paraId="00000031">
            <w:pPr>
              <w:pageBreakBefore w:val="0"/>
              <w:numPr>
                <w:ilvl w:val="0"/>
                <w:numId w:val="3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Bullied</w:t>
            </w:r>
          </w:p>
          <w:p w:rsidR="00000000" w:rsidDel="00000000" w:rsidP="00000000" w:rsidRDefault="00000000" w:rsidRPr="00000000" w14:paraId="00000032">
            <w:pPr>
              <w:pageBreakBefore w:val="0"/>
              <w:numPr>
                <w:ilvl w:val="0"/>
                <w:numId w:val="3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Threatened</w:t>
            </w:r>
          </w:p>
          <w:p w:rsidR="00000000" w:rsidDel="00000000" w:rsidP="00000000" w:rsidRDefault="00000000" w:rsidRPr="00000000" w14:paraId="00000033">
            <w:pPr>
              <w:pageBreakBefore w:val="0"/>
              <w:numPr>
                <w:ilvl w:val="0"/>
                <w:numId w:val="3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Pressured by friends</w:t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How could these situations affect a person’s safety ie. what sorts of risks or mistakes might a person take?</w:t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Children are asked to make a scenario based on a risk that might be taken whilst experiencing their given feelings.</w:t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Perform scenario.</w:t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Activity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Solvents &amp; Risks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Introduce “solvents”.  Give children a copy of the “solvents” information sheets.  Ask them to read and record five things that they didn’t know about solvents.  List together facts about solvents.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Why is taking solvents such a High Risk – children give reasons.</w:t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Our emotional state can affect the way we behave.  Drugs can affect the way a person feels, thinks and behaves.</w:t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Relate risk taking to drugs.</w:t>
            </w:r>
          </w:p>
          <w:p w:rsidR="00000000" w:rsidDel="00000000" w:rsidP="00000000" w:rsidRDefault="00000000" w:rsidRPr="00000000" w14:paraId="00000044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Plenary &amp; Assessment: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Pull out one Risk card and one Feelings card.  Children decide whether it is High/Medium/Low Risk and show on their bodies:</w:t>
            </w:r>
          </w:p>
          <w:p w:rsidR="00000000" w:rsidDel="00000000" w:rsidP="00000000" w:rsidRDefault="00000000" w:rsidRPr="00000000" w14:paraId="00000047">
            <w:pPr>
              <w:pageBreakBefore w:val="0"/>
              <w:numPr>
                <w:ilvl w:val="0"/>
                <w:numId w:val="4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High Risk </w:t>
              <w:tab/>
              <w:tab/>
              <w:t xml:space="preserve">= Arms up</w:t>
            </w:r>
          </w:p>
          <w:p w:rsidR="00000000" w:rsidDel="00000000" w:rsidP="00000000" w:rsidRDefault="00000000" w:rsidRPr="00000000" w14:paraId="00000048">
            <w:pPr>
              <w:pageBreakBefore w:val="0"/>
              <w:numPr>
                <w:ilvl w:val="0"/>
                <w:numId w:val="4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Medium Risk</w:t>
              <w:tab/>
              <w:t xml:space="preserve">= Hands on shoulders</w:t>
            </w:r>
          </w:p>
          <w:p w:rsidR="00000000" w:rsidDel="00000000" w:rsidP="00000000" w:rsidRDefault="00000000" w:rsidRPr="00000000" w14:paraId="00000049">
            <w:pPr>
              <w:pageBreakBefore w:val="0"/>
              <w:numPr>
                <w:ilvl w:val="0"/>
                <w:numId w:val="4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Low Risk</w:t>
              <w:tab/>
              <w:tab/>
              <w:t xml:space="preserve">= Hands on knees</w:t>
            </w:r>
          </w:p>
          <w:p w:rsidR="00000000" w:rsidDel="00000000" w:rsidP="00000000" w:rsidRDefault="00000000" w:rsidRPr="00000000" w14:paraId="0000004A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b w:val="1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Gill Sans" w:cs="Gill Sans" w:eastAsia="Gill Sans" w:hAnsi="Gill Sans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rFonts w:ascii="Gill Sans" w:cs="Gill Sans" w:eastAsia="Gill Sans" w:hAnsi="Gill Sans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